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0424" w14:textId="7D8D062C" w:rsidR="004166CC" w:rsidRDefault="004D753E" w:rsidP="004166CC">
      <w:pPr>
        <w:pStyle w:val="BodyHvdM"/>
      </w:pPr>
      <w:r>
        <w:rPr>
          <w:rFonts w:asciiTheme="majorHAnsi" w:eastAsiaTheme="majorEastAsia" w:hAnsiTheme="majorHAnsi" w:cstheme="majorBidi"/>
          <w:b/>
          <w:bCs/>
          <w:color w:val="333333" w:themeColor="text1"/>
          <w:sz w:val="28"/>
          <w:szCs w:val="28"/>
          <w:lang w:eastAsia="en-US"/>
        </w:rPr>
        <w:t>Belastingaangifte doen als zelfstandige? Dit zijn d</w:t>
      </w:r>
      <w:r w:rsidR="00D27911" w:rsidRPr="3958087A">
        <w:rPr>
          <w:rFonts w:asciiTheme="majorHAnsi" w:eastAsiaTheme="majorEastAsia" w:hAnsiTheme="majorHAnsi" w:cstheme="majorBidi"/>
          <w:b/>
          <w:bCs/>
          <w:color w:val="333333" w:themeColor="text1"/>
          <w:sz w:val="28"/>
          <w:szCs w:val="28"/>
          <w:lang w:eastAsia="en-US"/>
        </w:rPr>
        <w:t xml:space="preserve">e </w:t>
      </w:r>
      <w:r>
        <w:rPr>
          <w:rFonts w:asciiTheme="majorHAnsi" w:eastAsiaTheme="majorEastAsia" w:hAnsiTheme="majorHAnsi" w:cstheme="majorBidi"/>
          <w:b/>
          <w:bCs/>
          <w:color w:val="333333" w:themeColor="text1"/>
          <w:sz w:val="28"/>
          <w:szCs w:val="28"/>
          <w:lang w:eastAsia="en-US"/>
        </w:rPr>
        <w:t>4</w:t>
      </w:r>
      <w:r w:rsidRPr="3958087A">
        <w:rPr>
          <w:rFonts w:asciiTheme="majorHAnsi" w:eastAsiaTheme="majorEastAsia" w:hAnsiTheme="majorHAnsi" w:cstheme="majorBidi"/>
          <w:b/>
          <w:bCs/>
          <w:color w:val="333333" w:themeColor="text1"/>
          <w:sz w:val="28"/>
          <w:szCs w:val="28"/>
          <w:lang w:eastAsia="en-US"/>
        </w:rPr>
        <w:t xml:space="preserve"> </w:t>
      </w:r>
      <w:r w:rsidR="00D27911" w:rsidRPr="3958087A">
        <w:rPr>
          <w:rFonts w:asciiTheme="majorHAnsi" w:eastAsiaTheme="majorEastAsia" w:hAnsiTheme="majorHAnsi" w:cstheme="majorBidi"/>
          <w:b/>
          <w:bCs/>
          <w:color w:val="333333" w:themeColor="text1"/>
          <w:sz w:val="28"/>
          <w:szCs w:val="28"/>
          <w:lang w:eastAsia="en-US"/>
        </w:rPr>
        <w:t>meest gebruikte aftrekposten voor ondernemers</w:t>
      </w:r>
    </w:p>
    <w:p w14:paraId="6F814700" w14:textId="4D8DB313" w:rsidR="00076917" w:rsidRDefault="00076917" w:rsidP="004166CC">
      <w:pPr>
        <w:pStyle w:val="BodyHvdM"/>
      </w:pPr>
    </w:p>
    <w:p w14:paraId="501BC548" w14:textId="4F8053FC" w:rsidR="00076917" w:rsidRDefault="00076917" w:rsidP="004166CC">
      <w:pPr>
        <w:pStyle w:val="BodyHvdM"/>
        <w:rPr>
          <w:b/>
          <w:bCs/>
        </w:rPr>
      </w:pPr>
      <w:r w:rsidRPr="3958087A">
        <w:rPr>
          <w:b/>
          <w:bCs/>
        </w:rPr>
        <w:t>1 maart en 1 mei doet Nederland weer belastingaangifte. B</w:t>
      </w:r>
      <w:r w:rsidR="00497584">
        <w:rPr>
          <w:b/>
          <w:bCs/>
        </w:rPr>
        <w:t xml:space="preserve">lijkt uit de </w:t>
      </w:r>
      <w:hyperlink r:id="rId11" w:history="1">
        <w:proofErr w:type="spellStart"/>
        <w:r w:rsidR="00497584" w:rsidRPr="006C1E04">
          <w:rPr>
            <w:rStyle w:val="Hyperlink"/>
            <w:b/>
            <w:bCs/>
          </w:rPr>
          <w:t>OndernemersCheck</w:t>
        </w:r>
        <w:proofErr w:type="spellEnd"/>
      </w:hyperlink>
      <w:r w:rsidR="00497584">
        <w:rPr>
          <w:b/>
          <w:bCs/>
        </w:rPr>
        <w:t xml:space="preserve"> dat</w:t>
      </w:r>
      <w:r w:rsidRPr="3958087A">
        <w:rPr>
          <w:b/>
          <w:bCs/>
        </w:rPr>
        <w:t xml:space="preserve"> jij ondernemer</w:t>
      </w:r>
      <w:r w:rsidR="00497584">
        <w:rPr>
          <w:b/>
          <w:bCs/>
        </w:rPr>
        <w:t xml:space="preserve"> bent</w:t>
      </w:r>
      <w:r w:rsidRPr="3958087A">
        <w:rPr>
          <w:b/>
          <w:bCs/>
        </w:rPr>
        <w:t xml:space="preserve"> voor de inkomstenbelasting? Dan kun je </w:t>
      </w:r>
      <w:r w:rsidR="00BA5D6B">
        <w:rPr>
          <w:b/>
          <w:bCs/>
        </w:rPr>
        <w:t>mogelijk</w:t>
      </w:r>
      <w:r w:rsidR="00BA5D6B" w:rsidRPr="3958087A">
        <w:rPr>
          <w:b/>
          <w:bCs/>
        </w:rPr>
        <w:t xml:space="preserve"> </w:t>
      </w:r>
      <w:r w:rsidRPr="3958087A">
        <w:rPr>
          <w:b/>
          <w:bCs/>
        </w:rPr>
        <w:t xml:space="preserve">gebruikmaken van een aantal </w:t>
      </w:r>
      <w:r w:rsidR="000B6557">
        <w:rPr>
          <w:b/>
          <w:bCs/>
        </w:rPr>
        <w:t xml:space="preserve">extra </w:t>
      </w:r>
      <w:r w:rsidRPr="3958087A">
        <w:rPr>
          <w:b/>
          <w:bCs/>
        </w:rPr>
        <w:t xml:space="preserve">aftrekposten. Daardoor betaal je minder belasting. </w:t>
      </w:r>
      <w:r w:rsidR="00533725" w:rsidRPr="3958087A">
        <w:rPr>
          <w:b/>
          <w:bCs/>
        </w:rPr>
        <w:t xml:space="preserve">Zo </w:t>
      </w:r>
      <w:r w:rsidR="001C5555" w:rsidRPr="3958087A">
        <w:rPr>
          <w:b/>
          <w:bCs/>
        </w:rPr>
        <w:t>mag je €</w:t>
      </w:r>
      <w:r w:rsidR="5D04FC9F" w:rsidRPr="3958087A">
        <w:rPr>
          <w:b/>
          <w:bCs/>
        </w:rPr>
        <w:t xml:space="preserve"> </w:t>
      </w:r>
      <w:r w:rsidR="001C5555" w:rsidRPr="3958087A">
        <w:rPr>
          <w:b/>
          <w:bCs/>
        </w:rPr>
        <w:t>5.</w:t>
      </w:r>
      <w:r w:rsidR="00194EA8" w:rsidRPr="3958087A">
        <w:rPr>
          <w:b/>
          <w:bCs/>
        </w:rPr>
        <w:t>0</w:t>
      </w:r>
      <w:r w:rsidR="00194EA8">
        <w:rPr>
          <w:b/>
          <w:bCs/>
        </w:rPr>
        <w:t>3</w:t>
      </w:r>
      <w:r w:rsidR="00194EA8" w:rsidRPr="3958087A">
        <w:rPr>
          <w:b/>
          <w:bCs/>
        </w:rPr>
        <w:t xml:space="preserve">0 </w:t>
      </w:r>
      <w:r w:rsidR="000D4DB6">
        <w:rPr>
          <w:b/>
          <w:bCs/>
        </w:rPr>
        <w:t xml:space="preserve">zelfstandigenaftrek </w:t>
      </w:r>
      <w:r w:rsidR="001C5555" w:rsidRPr="3958087A">
        <w:rPr>
          <w:b/>
          <w:bCs/>
        </w:rPr>
        <w:t xml:space="preserve">van je winst aftrekken als je vorig jaar </w:t>
      </w:r>
      <w:r w:rsidR="00533725" w:rsidRPr="3958087A">
        <w:rPr>
          <w:b/>
          <w:bCs/>
        </w:rPr>
        <w:t>meer dan 1.225</w:t>
      </w:r>
      <w:r w:rsidR="00BA5D6B">
        <w:rPr>
          <w:b/>
          <w:bCs/>
        </w:rPr>
        <w:t xml:space="preserve"> uren</w:t>
      </w:r>
      <w:r w:rsidR="00533725" w:rsidRPr="3958087A">
        <w:rPr>
          <w:b/>
          <w:bCs/>
        </w:rPr>
        <w:t xml:space="preserve"> aan je bedrijf </w:t>
      </w:r>
      <w:r w:rsidR="004E483B">
        <w:rPr>
          <w:b/>
          <w:bCs/>
        </w:rPr>
        <w:t>besteedde</w:t>
      </w:r>
      <w:r w:rsidRPr="3958087A">
        <w:rPr>
          <w:b/>
          <w:bCs/>
        </w:rPr>
        <w:t>.</w:t>
      </w:r>
      <w:r w:rsidR="00533725" w:rsidRPr="3958087A">
        <w:rPr>
          <w:b/>
          <w:bCs/>
        </w:rPr>
        <w:t xml:space="preserve"> </w:t>
      </w:r>
      <w:r w:rsidR="00D82BB0" w:rsidRPr="3958087A">
        <w:rPr>
          <w:b/>
          <w:bCs/>
        </w:rPr>
        <w:t>En misschien heb je nog recht op zelfstandigenaftrek over de afgelopen jaren. Ben je in de afgelopen 5 jaar gestart als o</w:t>
      </w:r>
      <w:r w:rsidRPr="3958087A">
        <w:rPr>
          <w:b/>
          <w:bCs/>
        </w:rPr>
        <w:t xml:space="preserve">ndernemer? Dan </w:t>
      </w:r>
      <w:r w:rsidR="001C5555" w:rsidRPr="3958087A">
        <w:rPr>
          <w:b/>
          <w:bCs/>
        </w:rPr>
        <w:t xml:space="preserve">kun je </w:t>
      </w:r>
      <w:r w:rsidR="00C76741">
        <w:rPr>
          <w:b/>
          <w:bCs/>
        </w:rPr>
        <w:t>daarnaast misschien</w:t>
      </w:r>
      <w:r w:rsidR="00C76741" w:rsidRPr="3958087A">
        <w:rPr>
          <w:b/>
          <w:bCs/>
        </w:rPr>
        <w:t xml:space="preserve"> </w:t>
      </w:r>
      <w:r w:rsidR="001C5555" w:rsidRPr="3958087A">
        <w:rPr>
          <w:b/>
          <w:bCs/>
        </w:rPr>
        <w:t>gebruikmaken</w:t>
      </w:r>
      <w:r w:rsidR="00E66351" w:rsidRPr="3958087A">
        <w:rPr>
          <w:b/>
          <w:bCs/>
        </w:rPr>
        <w:t xml:space="preserve"> van</w:t>
      </w:r>
      <w:r w:rsidRPr="3958087A">
        <w:rPr>
          <w:b/>
          <w:bCs/>
        </w:rPr>
        <w:t xml:space="preserve"> de startersaftrek. </w:t>
      </w:r>
      <w:r w:rsidR="00A921E0" w:rsidRPr="3958087A">
        <w:rPr>
          <w:b/>
          <w:bCs/>
        </w:rPr>
        <w:t xml:space="preserve">De Belastingdienst </w:t>
      </w:r>
      <w:r w:rsidR="000739E3" w:rsidRPr="3958087A">
        <w:rPr>
          <w:b/>
          <w:bCs/>
        </w:rPr>
        <w:t>licht de vier meest</w:t>
      </w:r>
      <w:r w:rsidR="00D82BB0" w:rsidRPr="3958087A">
        <w:rPr>
          <w:b/>
          <w:bCs/>
        </w:rPr>
        <w:t xml:space="preserve"> </w:t>
      </w:r>
      <w:r w:rsidR="000739E3" w:rsidRPr="3958087A">
        <w:rPr>
          <w:b/>
          <w:bCs/>
        </w:rPr>
        <w:t>gebruikte aftrekposten</w:t>
      </w:r>
      <w:r w:rsidR="27857951" w:rsidRPr="3958087A">
        <w:rPr>
          <w:b/>
          <w:bCs/>
        </w:rPr>
        <w:t xml:space="preserve"> voor ondernemers</w:t>
      </w:r>
      <w:r w:rsidR="000739E3" w:rsidRPr="3958087A">
        <w:rPr>
          <w:b/>
          <w:bCs/>
        </w:rPr>
        <w:t xml:space="preserve"> toe</w:t>
      </w:r>
      <w:r w:rsidR="00A921E0" w:rsidRPr="3958087A">
        <w:rPr>
          <w:b/>
          <w:bCs/>
        </w:rPr>
        <w:t>.</w:t>
      </w:r>
    </w:p>
    <w:p w14:paraId="5E9E46BD" w14:textId="77777777" w:rsidR="00A921E0" w:rsidRDefault="00A921E0" w:rsidP="004166CC">
      <w:pPr>
        <w:pStyle w:val="BodyHvdM"/>
        <w:rPr>
          <w:b/>
          <w:bCs/>
        </w:rPr>
      </w:pPr>
    </w:p>
    <w:p w14:paraId="768F6FA4" w14:textId="3F5E344E" w:rsidR="00A921E0" w:rsidRPr="00710BBB" w:rsidRDefault="00456E63" w:rsidP="004166CC">
      <w:pPr>
        <w:pStyle w:val="BodyHvdM"/>
      </w:pPr>
      <w:r>
        <w:t>Om gebruik te kunnen maken van bepaalde aftrekposten, zoals de zelfstandigen- en startersaftrek, moet je voldoen aan het urencriterium</w:t>
      </w:r>
      <w:r w:rsidR="006C1E04">
        <w:t>.</w:t>
      </w:r>
      <w:r w:rsidR="00205F24">
        <w:t xml:space="preserve"> Het urencriterium houdt in dat</w:t>
      </w:r>
      <w:r w:rsidR="006C1E04">
        <w:t xml:space="preserve"> je in 2023 minimaal 1.225 uren aan je onderneming hebt besteed</w:t>
      </w:r>
      <w:r>
        <w:t>.</w:t>
      </w:r>
      <w:r w:rsidR="00C565F2">
        <w:t xml:space="preserve"> </w:t>
      </w:r>
      <w:r w:rsidR="00BE01C4">
        <w:t>Alle tijd die je aan je bedrijf werkte, telt mee. Dus van klantafspraken en het maken van offertes</w:t>
      </w:r>
      <w:r w:rsidR="00A444CB">
        <w:t xml:space="preserve">, </w:t>
      </w:r>
      <w:r w:rsidR="00BE01C4">
        <w:t xml:space="preserve">tot het bijwerken van je zakelijke e-mail. </w:t>
      </w:r>
      <w:r w:rsidR="00113B6E">
        <w:t xml:space="preserve">Het is belangrijk dat je kunt aantonen dat je deze uren hebt gemaakt. </w:t>
      </w:r>
      <w:r w:rsidR="00A444CB">
        <w:t>B</w:t>
      </w:r>
      <w:r w:rsidR="00113B6E">
        <w:t>ewaar je agenda</w:t>
      </w:r>
      <w:r w:rsidR="00A444CB">
        <w:t>,</w:t>
      </w:r>
      <w:r w:rsidR="00113B6E">
        <w:t xml:space="preserve"> offertes en </w:t>
      </w:r>
      <w:r w:rsidR="0093259E">
        <w:t xml:space="preserve">zakelijke e-mails </w:t>
      </w:r>
      <w:r w:rsidR="00A444CB">
        <w:t>daarom</w:t>
      </w:r>
      <w:r w:rsidR="00113B6E">
        <w:t xml:space="preserve"> goed.</w:t>
      </w:r>
    </w:p>
    <w:p w14:paraId="22FD36A9" w14:textId="77777777" w:rsidR="00F95A22" w:rsidRDefault="00F95A22" w:rsidP="004166CC">
      <w:pPr>
        <w:pStyle w:val="BodyHvdM"/>
      </w:pPr>
    </w:p>
    <w:p w14:paraId="4FC735AB" w14:textId="4AF1D71F" w:rsidR="0054452F" w:rsidRDefault="0054452F" w:rsidP="004166CC">
      <w:pPr>
        <w:pStyle w:val="BodyHvdM"/>
        <w:rPr>
          <w:b/>
          <w:bCs/>
        </w:rPr>
      </w:pPr>
      <w:r>
        <w:rPr>
          <w:b/>
          <w:bCs/>
        </w:rPr>
        <w:t>Vier meest gebruikte aftrekposten door ondernemers bij de belastingaangifte</w:t>
      </w:r>
    </w:p>
    <w:p w14:paraId="54CEB588" w14:textId="77777777" w:rsidR="00FE4CDA" w:rsidRDefault="00FE4CDA" w:rsidP="004166CC">
      <w:pPr>
        <w:pStyle w:val="BodyHvdM"/>
        <w:rPr>
          <w:b/>
          <w:bCs/>
        </w:rPr>
      </w:pPr>
    </w:p>
    <w:p w14:paraId="4AA7FF55" w14:textId="227BA716" w:rsidR="000739E3" w:rsidRDefault="00FE4CDA" w:rsidP="00FE4CDA">
      <w:pPr>
        <w:pStyle w:val="BodyHvdM"/>
        <w:rPr>
          <w:b/>
          <w:bCs/>
        </w:rPr>
      </w:pPr>
      <w:r>
        <w:rPr>
          <w:b/>
          <w:bCs/>
        </w:rPr>
        <w:t xml:space="preserve">1. </w:t>
      </w:r>
      <w:r w:rsidR="000739E3">
        <w:rPr>
          <w:b/>
          <w:bCs/>
        </w:rPr>
        <w:t>Zelfstandigenaftrek</w:t>
      </w:r>
    </w:p>
    <w:p w14:paraId="0639A8BC" w14:textId="196E6865" w:rsidR="008D5FB9" w:rsidRDefault="00683764" w:rsidP="00FE4CDA">
      <w:pPr>
        <w:pStyle w:val="BodyHvdM"/>
      </w:pPr>
      <w:r>
        <w:t xml:space="preserve">De zelfstandigenaftrek </w:t>
      </w:r>
      <w:r w:rsidR="006F12B9">
        <w:t xml:space="preserve">is </w:t>
      </w:r>
      <w:r w:rsidR="438341A1">
        <w:t xml:space="preserve">jaarlijks </w:t>
      </w:r>
      <w:r>
        <w:t>vast</w:t>
      </w:r>
      <w:r w:rsidR="00D621EA">
        <w:t>gesteld</w:t>
      </w:r>
      <w:r w:rsidR="6C2E1DE8">
        <w:t xml:space="preserve">. </w:t>
      </w:r>
      <w:r w:rsidR="00D621EA">
        <w:t xml:space="preserve">Het bedrag dat </w:t>
      </w:r>
      <w:r w:rsidR="006F12B9">
        <w:t>je</w:t>
      </w:r>
      <w:r w:rsidR="00D621EA">
        <w:t xml:space="preserve"> in</w:t>
      </w:r>
      <w:r w:rsidR="6C2E1DE8">
        <w:t xml:space="preserve"> 2023 mag </w:t>
      </w:r>
      <w:r w:rsidR="00D621EA">
        <w:t xml:space="preserve">aftrekken van </w:t>
      </w:r>
      <w:r w:rsidR="006F12B9">
        <w:t>je</w:t>
      </w:r>
      <w:r w:rsidR="00D621EA">
        <w:t xml:space="preserve"> winst is</w:t>
      </w:r>
      <w:r w:rsidR="6C2E1DE8">
        <w:t xml:space="preserve"> </w:t>
      </w:r>
      <w:r w:rsidR="00DB5FE6">
        <w:t xml:space="preserve">maximaal </w:t>
      </w:r>
      <w:r>
        <w:t>€ 5.</w:t>
      </w:r>
      <w:r w:rsidR="00EB483A">
        <w:t>030</w:t>
      </w:r>
      <w:r w:rsidR="00E66351">
        <w:t>.</w:t>
      </w:r>
      <w:r w:rsidR="00705078">
        <w:t xml:space="preserve"> </w:t>
      </w:r>
      <w:r w:rsidR="00D621EA">
        <w:t>Hierdoor ligt je belastbare winst lager waardoor je minder inkomstenbelasting hoeft te betalen.</w:t>
      </w:r>
      <w:r w:rsidR="00E66351">
        <w:t xml:space="preserve"> Om </w:t>
      </w:r>
      <w:r w:rsidR="00805E6C">
        <w:t>hi</w:t>
      </w:r>
      <w:r w:rsidR="003E11D9">
        <w:t xml:space="preserve">er </w:t>
      </w:r>
      <w:r w:rsidR="00E66351">
        <w:t>gebruik van te maken</w:t>
      </w:r>
      <w:r>
        <w:t xml:space="preserve"> </w:t>
      </w:r>
      <w:r w:rsidR="008403CC">
        <w:t>moet je voldoen aan het</w:t>
      </w:r>
      <w:r w:rsidR="04DE5C70">
        <w:t xml:space="preserve"> </w:t>
      </w:r>
      <w:r>
        <w:t>urencriterium</w:t>
      </w:r>
      <w:r w:rsidR="008403CC">
        <w:t>. Ben je langer dan 5 jaar ondernemer</w:t>
      </w:r>
      <w:r w:rsidR="00194EA8">
        <w:t xml:space="preserve"> en </w:t>
      </w:r>
      <w:r w:rsidR="00DB3438">
        <w:t xml:space="preserve">doe </w:t>
      </w:r>
      <w:r w:rsidR="00194EA8">
        <w:t>je naast je onderneming ander werk</w:t>
      </w:r>
      <w:r w:rsidR="008403CC">
        <w:t>? Dan is er een extra voorwaarde</w:t>
      </w:r>
      <w:r w:rsidR="00DB3438">
        <w:t>:</w:t>
      </w:r>
      <w:r w:rsidR="008403CC">
        <w:t xml:space="preserve"> </w:t>
      </w:r>
      <w:r w:rsidR="00DB3438">
        <w:t>j</w:t>
      </w:r>
      <w:r w:rsidR="00194EA8">
        <w:t xml:space="preserve">e moet </w:t>
      </w:r>
      <w:r w:rsidR="007F73D2">
        <w:t>meer tijd besteden aan je on</w:t>
      </w:r>
      <w:r w:rsidR="007E481A">
        <w:t xml:space="preserve">derneming dan aan andere werkzaamheden, bijvoorbeeld in loondienst. </w:t>
      </w:r>
    </w:p>
    <w:p w14:paraId="7EB62D0D" w14:textId="77777777" w:rsidR="00D82BB0" w:rsidRDefault="00D82BB0" w:rsidP="003E11D9">
      <w:pPr>
        <w:pStyle w:val="BodyHvdM"/>
      </w:pPr>
    </w:p>
    <w:p w14:paraId="25DFA39F" w14:textId="6807C166" w:rsidR="00D82BB0" w:rsidRDefault="00D82BB0" w:rsidP="00FE4CDA">
      <w:pPr>
        <w:pStyle w:val="BodyHvdM"/>
        <w:rPr>
          <w:i/>
          <w:iCs/>
        </w:rPr>
      </w:pPr>
      <w:r>
        <w:rPr>
          <w:i/>
          <w:iCs/>
        </w:rPr>
        <w:t>Oude zelfstandigenaftrek</w:t>
      </w:r>
    </w:p>
    <w:p w14:paraId="5BE7D18D" w14:textId="7F149119" w:rsidR="00D82BB0" w:rsidRDefault="00D82BB0" w:rsidP="00DF5485">
      <w:pPr>
        <w:pStyle w:val="BodyHvdM"/>
      </w:pPr>
      <w:r>
        <w:t>Had je in de afgelopen 9 jaar recht op zelfstandigenaftrek, maar was je winst te laag om dit helemaal te</w:t>
      </w:r>
      <w:r w:rsidR="00FE4CDA">
        <w:t xml:space="preserve"> </w:t>
      </w:r>
      <w:r>
        <w:t xml:space="preserve">gebruiken? Dan kan je deze </w:t>
      </w:r>
      <w:hyperlink r:id="rId12" w:history="1">
        <w:r w:rsidRPr="004B7BF7">
          <w:rPr>
            <w:rStyle w:val="Hyperlink"/>
            <w:i/>
            <w:iCs/>
          </w:rPr>
          <w:t>niet-gerealiseerde zelfstandigenaftrek</w:t>
        </w:r>
      </w:hyperlink>
      <w:r>
        <w:rPr>
          <w:i/>
          <w:iCs/>
        </w:rPr>
        <w:t xml:space="preserve"> (NGZA) </w:t>
      </w:r>
      <w:r>
        <w:t xml:space="preserve">alsnog van je winst aftrekken. </w:t>
      </w:r>
      <w:r w:rsidR="00E67461">
        <w:t>Je vindt de NGZA op het aanslagbiljet van het jaar waarin je er recht op had.</w:t>
      </w:r>
    </w:p>
    <w:p w14:paraId="4FAC9AC3" w14:textId="77777777" w:rsidR="00683764" w:rsidRPr="00CE4A7C" w:rsidRDefault="00683764" w:rsidP="000739E3">
      <w:pPr>
        <w:pStyle w:val="BodyHvdM"/>
        <w:ind w:left="709"/>
        <w:rPr>
          <w:b/>
          <w:bCs/>
        </w:rPr>
      </w:pPr>
    </w:p>
    <w:p w14:paraId="1A49B946" w14:textId="3CBB3039" w:rsidR="00683764" w:rsidRPr="00CE4A7C" w:rsidRDefault="00DF5485" w:rsidP="00DF5485">
      <w:pPr>
        <w:pStyle w:val="BodyHvdM"/>
        <w:rPr>
          <w:b/>
          <w:bCs/>
        </w:rPr>
      </w:pPr>
      <w:r>
        <w:rPr>
          <w:b/>
          <w:bCs/>
        </w:rPr>
        <w:t xml:space="preserve">2. </w:t>
      </w:r>
      <w:r w:rsidR="00683764" w:rsidRPr="00CE4A7C">
        <w:rPr>
          <w:b/>
          <w:bCs/>
        </w:rPr>
        <w:t>Startersaftrek</w:t>
      </w:r>
    </w:p>
    <w:p w14:paraId="29F392DE" w14:textId="2C4714CA" w:rsidR="00DF5485" w:rsidRDefault="00964AB3" w:rsidP="00DF5485">
      <w:pPr>
        <w:pStyle w:val="BodyHvdM"/>
      </w:pPr>
      <w:r>
        <w:t xml:space="preserve">Ben je in de afgelopen 5 jaar gestart als ondernemer? </w:t>
      </w:r>
      <w:r w:rsidR="27253FD8">
        <w:t xml:space="preserve">En voldoe je aan het urencriterium? </w:t>
      </w:r>
      <w:r>
        <w:t xml:space="preserve">Dan kun je </w:t>
      </w:r>
      <w:r w:rsidR="4ED9417B">
        <w:t xml:space="preserve">mogelijk </w:t>
      </w:r>
      <w:r>
        <w:t>gebruikmaken van d</w:t>
      </w:r>
      <w:r w:rsidR="00683764">
        <w:t>e startersaftrek</w:t>
      </w:r>
      <w:r>
        <w:t xml:space="preserve">. Dit </w:t>
      </w:r>
      <w:r w:rsidR="00683764">
        <w:t xml:space="preserve">is een verhoging van de zelfstandigenaftrek. In 2023 is dit een bedrag van € 2.123. </w:t>
      </w:r>
      <w:r w:rsidR="001345CE">
        <w:t xml:space="preserve">In de eerste vijf jaar dat je ondernemer bent, mag </w:t>
      </w:r>
      <w:r w:rsidR="001D0C05">
        <w:t xml:space="preserve">je </w:t>
      </w:r>
      <w:r w:rsidR="001345CE">
        <w:t>drie keer gebruikmaken van de startersaftrek.</w:t>
      </w:r>
      <w:r w:rsidR="00174E87">
        <w:t xml:space="preserve"> </w:t>
      </w:r>
    </w:p>
    <w:p w14:paraId="57C91DB3" w14:textId="6D100180" w:rsidR="00DF5485" w:rsidRDefault="00DF5485" w:rsidP="00DF5485">
      <w:pPr>
        <w:pStyle w:val="BodyHvdM"/>
      </w:pPr>
    </w:p>
    <w:p w14:paraId="4E3A5919" w14:textId="671992E0" w:rsidR="00DF5485" w:rsidRDefault="00EB4ECC" w:rsidP="00DF5485">
      <w:pPr>
        <w:pStyle w:val="BodyHvdM"/>
      </w:pPr>
      <w:r>
        <w:t>Let op: o</w:t>
      </w:r>
      <w:r w:rsidR="00174E87">
        <w:t xml:space="preserve">m </w:t>
      </w:r>
      <w:r w:rsidR="528271E4">
        <w:t xml:space="preserve">gebruik te </w:t>
      </w:r>
      <w:r w:rsidR="003E11D9">
        <w:t xml:space="preserve">kunnen </w:t>
      </w:r>
      <w:r w:rsidR="528271E4">
        <w:t>maken van de startersaftrek</w:t>
      </w:r>
      <w:r w:rsidR="37B831C7">
        <w:t xml:space="preserve"> moet je aan twee voorwaarden voldoen:</w:t>
      </w:r>
    </w:p>
    <w:p w14:paraId="03B6FA9B" w14:textId="77777777" w:rsidR="00DF5485" w:rsidRDefault="00EB4ECC" w:rsidP="00DF5485">
      <w:pPr>
        <w:pStyle w:val="BodyHvdMOpsomming"/>
      </w:pPr>
      <w:r>
        <w:t>J</w:t>
      </w:r>
      <w:r w:rsidR="00664417">
        <w:t>e hebt recht op zelfstandigenaftrek</w:t>
      </w:r>
      <w:r>
        <w:t>.</w:t>
      </w:r>
    </w:p>
    <w:p w14:paraId="4A189D8F" w14:textId="3AADBEAD" w:rsidR="0085206E" w:rsidRDefault="00EB4ECC" w:rsidP="00DF5485">
      <w:pPr>
        <w:pStyle w:val="BodyHvdMOpsomming"/>
      </w:pPr>
      <w:r>
        <w:t>J</w:t>
      </w:r>
      <w:r w:rsidR="00664417">
        <w:t xml:space="preserve">e was in </w:t>
      </w:r>
      <w:r w:rsidR="00195F3D">
        <w:t xml:space="preserve">1 of meer van de 5 voorgaande jaren geen ondernemer, en </w:t>
      </w:r>
      <w:r w:rsidR="72BB2026">
        <w:t xml:space="preserve">je </w:t>
      </w:r>
      <w:r w:rsidR="00195F3D">
        <w:t>paste</w:t>
      </w:r>
      <w:r w:rsidR="132537CE">
        <w:t xml:space="preserve"> in die periode</w:t>
      </w:r>
      <w:r w:rsidR="00195F3D">
        <w:t xml:space="preserve"> niet meer dan 2 keer de</w:t>
      </w:r>
      <w:r w:rsidR="003A53A2">
        <w:t xml:space="preserve"> zelfstandigenaftrek </w:t>
      </w:r>
      <w:r w:rsidR="00195F3D">
        <w:t>toe</w:t>
      </w:r>
      <w:r w:rsidR="003A53A2">
        <w:t>.</w:t>
      </w:r>
    </w:p>
    <w:p w14:paraId="65FBA16F" w14:textId="77777777" w:rsidR="000C0E8B" w:rsidRDefault="000C0E8B">
      <w:pPr>
        <w:pStyle w:val="BodyHvdM"/>
        <w:ind w:left="284" w:hanging="284"/>
      </w:pPr>
    </w:p>
    <w:p w14:paraId="4F48D347" w14:textId="623C06C9" w:rsidR="000C0E8B" w:rsidRDefault="00DF5485" w:rsidP="00DF5485">
      <w:pPr>
        <w:pStyle w:val="BodyHvdM"/>
        <w:rPr>
          <w:b/>
          <w:bCs/>
        </w:rPr>
      </w:pPr>
      <w:r>
        <w:rPr>
          <w:b/>
          <w:bCs/>
        </w:rPr>
        <w:t xml:space="preserve">3. </w:t>
      </w:r>
      <w:r w:rsidR="000C0E8B">
        <w:rPr>
          <w:b/>
          <w:bCs/>
        </w:rPr>
        <w:t>Kleinschaligheidsinvesteringsaftrek</w:t>
      </w:r>
      <w:r w:rsidR="00D71324">
        <w:rPr>
          <w:b/>
          <w:bCs/>
        </w:rPr>
        <w:t xml:space="preserve"> (KIA)</w:t>
      </w:r>
    </w:p>
    <w:p w14:paraId="77E80233" w14:textId="3F910447" w:rsidR="00D71324" w:rsidRDefault="00D71324" w:rsidP="00DF5485">
      <w:pPr>
        <w:pStyle w:val="BodyHvdM"/>
      </w:pPr>
      <w:r>
        <w:t>D</w:t>
      </w:r>
      <w:r w:rsidR="75631CA9">
        <w:t xml:space="preserve">e kleinschaligheidsinvesteringsaftrek (KIA) is bedoeld voor </w:t>
      </w:r>
      <w:r>
        <w:t>bedrijfsmiddelen</w:t>
      </w:r>
      <w:r w:rsidR="40CD167A">
        <w:t xml:space="preserve">, zoals </w:t>
      </w:r>
      <w:r w:rsidR="006C5539">
        <w:t>een laptop of machine voor je bedrijf</w:t>
      </w:r>
      <w:r>
        <w:t>.</w:t>
      </w:r>
      <w:r w:rsidR="1694DC33">
        <w:t xml:space="preserve"> </w:t>
      </w:r>
      <w:r>
        <w:t xml:space="preserve">Kijk daarom hoeveel je </w:t>
      </w:r>
      <w:r w:rsidR="00194EA8">
        <w:t>hierin hebt geïnvesteerd</w:t>
      </w:r>
      <w:r w:rsidR="00BD1A80">
        <w:t xml:space="preserve"> </w:t>
      </w:r>
      <w:r w:rsidR="2B89FB78">
        <w:t xml:space="preserve">in </w:t>
      </w:r>
      <w:r w:rsidR="00BD1A80">
        <w:t>het</w:t>
      </w:r>
      <w:r>
        <w:t xml:space="preserve"> afgelopen jaar. Welk bedrag je precies kunt aftrekken, hangt af van hoeveel je investeerde. </w:t>
      </w:r>
      <w:r w:rsidR="00E17A9B">
        <w:t xml:space="preserve">Voor investeringen tussen de € 2.601 en € 63.716 gaat het bijvoorbeeld om 28 procent van het investeringsbedrag. </w:t>
      </w:r>
      <w:r w:rsidR="00B92AB3">
        <w:t xml:space="preserve">Kijk </w:t>
      </w:r>
      <w:hyperlink r:id="rId13">
        <w:r w:rsidR="00B92AB3" w:rsidRPr="3958087A">
          <w:rPr>
            <w:rStyle w:val="Hyperlink"/>
          </w:rPr>
          <w:t>hier</w:t>
        </w:r>
      </w:hyperlink>
      <w:r w:rsidR="00B92AB3">
        <w:t xml:space="preserve"> voor de bedragen en welke regels </w:t>
      </w:r>
      <w:r w:rsidR="00BD1A80">
        <w:t>gelden</w:t>
      </w:r>
      <w:r w:rsidR="00B92AB3">
        <w:t>.</w:t>
      </w:r>
    </w:p>
    <w:p w14:paraId="580A2D9C" w14:textId="77777777" w:rsidR="00CC1AA9" w:rsidRDefault="00CC1AA9" w:rsidP="00D71324">
      <w:pPr>
        <w:pStyle w:val="BodyHvdM"/>
        <w:ind w:left="720"/>
      </w:pPr>
    </w:p>
    <w:p w14:paraId="10FBB928" w14:textId="04DBAECB" w:rsidR="00CC1AA9" w:rsidRDefault="00DF5485" w:rsidP="00DF5485">
      <w:pPr>
        <w:pStyle w:val="BodyHvdM"/>
        <w:rPr>
          <w:b/>
          <w:bCs/>
        </w:rPr>
      </w:pPr>
      <w:r>
        <w:rPr>
          <w:b/>
          <w:bCs/>
        </w:rPr>
        <w:t xml:space="preserve">4. </w:t>
      </w:r>
      <w:r w:rsidR="00CC1AA9">
        <w:rPr>
          <w:b/>
          <w:bCs/>
        </w:rPr>
        <w:t>MKB-winstvrijstelling</w:t>
      </w:r>
    </w:p>
    <w:p w14:paraId="64512806" w14:textId="59DEF42B" w:rsidR="003D6C91" w:rsidRDefault="537CA784" w:rsidP="00DF5485">
      <w:pPr>
        <w:pStyle w:val="BodyHvdM"/>
        <w:rPr>
          <w:lang w:eastAsia="en-US"/>
        </w:rPr>
      </w:pPr>
      <w:r w:rsidRPr="3958087A">
        <w:rPr>
          <w:lang w:eastAsia="en-US"/>
        </w:rPr>
        <w:t xml:space="preserve">Van de MKB-winstvrijstelling kan </w:t>
      </w:r>
      <w:r w:rsidR="2C1B702B" w:rsidRPr="3958087A">
        <w:rPr>
          <w:lang w:eastAsia="en-US"/>
        </w:rPr>
        <w:t xml:space="preserve">elke </w:t>
      </w:r>
      <w:r w:rsidR="003D6C91" w:rsidRPr="3958087A">
        <w:rPr>
          <w:lang w:eastAsia="en-US"/>
        </w:rPr>
        <w:t>ondernemer voor de inkomstenbelasting gebruik</w:t>
      </w:r>
      <w:r w:rsidR="1B262A85" w:rsidRPr="3958087A">
        <w:rPr>
          <w:lang w:eastAsia="en-US"/>
        </w:rPr>
        <w:t>maken</w:t>
      </w:r>
      <w:r w:rsidR="003D6C91" w:rsidRPr="3958087A">
        <w:rPr>
          <w:lang w:eastAsia="en-US"/>
        </w:rPr>
        <w:t xml:space="preserve">. Daarom wordt dit automatisch verwerkt als je aangifte doet als ondernemer. Na alle ondernemersaftrekken wordt er nog eens </w:t>
      </w:r>
      <w:r w:rsidR="00194EA8">
        <w:rPr>
          <w:lang w:eastAsia="en-US"/>
        </w:rPr>
        <w:t>14</w:t>
      </w:r>
      <w:r w:rsidR="003D6C91" w:rsidRPr="3958087A">
        <w:rPr>
          <w:lang w:eastAsia="en-US"/>
        </w:rPr>
        <w:t xml:space="preserve"> procent van je winst afgetrokken. </w:t>
      </w:r>
    </w:p>
    <w:p w14:paraId="2D943E1A" w14:textId="77777777" w:rsidR="001807D2" w:rsidRDefault="001807D2" w:rsidP="00DF5485">
      <w:pPr>
        <w:pStyle w:val="BodyHvdM"/>
        <w:rPr>
          <w:lang w:eastAsia="en-US"/>
        </w:rPr>
      </w:pPr>
    </w:p>
    <w:p w14:paraId="64FA8982" w14:textId="7AF42A55" w:rsidR="001807D2" w:rsidRPr="001807D2" w:rsidRDefault="001807D2" w:rsidP="00DF5485">
      <w:pPr>
        <w:pStyle w:val="BodyHvdM"/>
        <w:rPr>
          <w:lang w:eastAsia="en-US"/>
        </w:rPr>
      </w:pPr>
      <w:r w:rsidRPr="001807D2">
        <w:rPr>
          <w:lang w:eastAsia="en-US"/>
        </w:rPr>
        <w:lastRenderedPageBreak/>
        <w:t xml:space="preserve">Check of </w:t>
      </w:r>
      <w:r w:rsidR="00AE2711">
        <w:rPr>
          <w:lang w:eastAsia="en-US"/>
        </w:rPr>
        <w:t xml:space="preserve">je </w:t>
      </w:r>
      <w:r w:rsidRPr="001807D2">
        <w:rPr>
          <w:lang w:eastAsia="en-US"/>
        </w:rPr>
        <w:t xml:space="preserve">recht </w:t>
      </w:r>
      <w:r w:rsidR="00AE2711">
        <w:rPr>
          <w:lang w:eastAsia="en-US"/>
        </w:rPr>
        <w:t>hebt</w:t>
      </w:r>
      <w:r>
        <w:rPr>
          <w:lang w:eastAsia="en-US"/>
        </w:rPr>
        <w:t xml:space="preserve"> op deze of andere ondernemersfaciliteiten op </w:t>
      </w:r>
      <w:hyperlink r:id="rId14" w:history="1">
        <w:r w:rsidRPr="001807D2">
          <w:rPr>
            <w:rStyle w:val="Hyperlink"/>
            <w:lang w:eastAsia="en-US"/>
          </w:rPr>
          <w:t>belastingdienst.nl/ondernemers</w:t>
        </w:r>
      </w:hyperlink>
      <w:r>
        <w:rPr>
          <w:lang w:eastAsia="en-US"/>
        </w:rPr>
        <w:t>.</w:t>
      </w:r>
    </w:p>
    <w:p w14:paraId="7809B920" w14:textId="47815AB7" w:rsidR="000C0E8B" w:rsidRPr="001807D2" w:rsidRDefault="000C0E8B" w:rsidP="000C0E8B">
      <w:pPr>
        <w:pStyle w:val="BodyHvdM"/>
        <w:ind w:left="720"/>
      </w:pPr>
    </w:p>
    <w:p w14:paraId="617B1BDF" w14:textId="77777777" w:rsidR="004E1055" w:rsidRPr="00BC07F7" w:rsidRDefault="004E1055" w:rsidP="004E1055">
      <w:pPr>
        <w:pStyle w:val="BodyHvdM"/>
        <w:rPr>
          <w:b/>
          <w:bCs/>
        </w:rPr>
      </w:pPr>
      <w:r w:rsidRPr="00BC07F7">
        <w:rPr>
          <w:b/>
          <w:bCs/>
        </w:rPr>
        <w:t>Meer weten?</w:t>
      </w:r>
    </w:p>
    <w:p w14:paraId="4F40975E" w14:textId="0C7E9DD5" w:rsidR="00F1508A" w:rsidRDefault="004E1055" w:rsidP="00D65F4C">
      <w:pPr>
        <w:pStyle w:val="BodyHvdM"/>
      </w:pPr>
      <w:r w:rsidRPr="00BC07F7">
        <w:t xml:space="preserve">De aangifteperiode loopt van 1 maart tot 1 mei. Heb je vragen over de aangifte? Een beetje extra hulp is nooit ver weg. De Belastingdienst biedt hulp aan, bijvoorbeeld via sociale media of lokale steunpunten. Kijk op </w:t>
      </w:r>
      <w:hyperlink r:id="rId15">
        <w:r w:rsidRPr="00BC07F7">
          <w:rPr>
            <w:u w:val="single"/>
          </w:rPr>
          <w:t>belastingdienst.nl/aangifte</w:t>
        </w:r>
      </w:hyperlink>
      <w:r w:rsidRPr="00BC07F7">
        <w:t xml:space="preserve"> voor de hulpmiddelen van de Belastingdienst. Op </w:t>
      </w:r>
      <w:hyperlink r:id="rId16">
        <w:r w:rsidRPr="00BC07F7">
          <w:rPr>
            <w:u w:val="single"/>
          </w:rPr>
          <w:t>belastingdienst.nl/ondernemers</w:t>
        </w:r>
      </w:hyperlink>
      <w:r w:rsidRPr="00BC07F7">
        <w:t xml:space="preserve"> vind je meer informatie voor ondernemers. </w:t>
      </w:r>
      <w:r w:rsidR="00BA5D6B">
        <w:t xml:space="preserve">Ben je ondernemer en ga je het winstdeel van de aangifte inkomstenbelasting invullen? </w:t>
      </w:r>
      <w:r w:rsidR="00BA5D6B" w:rsidRPr="00384DA6">
        <w:t>Meld je dan aan voor</w:t>
      </w:r>
      <w:r w:rsidR="00BA5D6B">
        <w:t xml:space="preserve"> h</w:t>
      </w:r>
      <w:r w:rsidRPr="00BC07F7">
        <w:t xml:space="preserve">et </w:t>
      </w:r>
      <w:proofErr w:type="spellStart"/>
      <w:r w:rsidRPr="00BC07F7">
        <w:t>webinar</w:t>
      </w:r>
      <w:proofErr w:type="spellEnd"/>
      <w:r w:rsidRPr="00BC07F7">
        <w:t xml:space="preserve"> over het invullen van de aangifte inkomstenbelasting voor zzp’ers</w:t>
      </w:r>
      <w:r w:rsidR="0024428F">
        <w:t xml:space="preserve"> via </w:t>
      </w:r>
      <w:hyperlink r:id="rId17" w:history="1">
        <w:r w:rsidR="0024428F" w:rsidRPr="0024428F">
          <w:rPr>
            <w:rStyle w:val="Hyperlink"/>
          </w:rPr>
          <w:t>deze link</w:t>
        </w:r>
      </w:hyperlink>
      <w:r w:rsidR="00BA5D6B">
        <w:t xml:space="preserve">. Na </w:t>
      </w:r>
      <w:r w:rsidRPr="00BC07F7">
        <w:t xml:space="preserve">afloop </w:t>
      </w:r>
      <w:r w:rsidR="00BA5D6B">
        <w:t xml:space="preserve">kun je het </w:t>
      </w:r>
      <w:proofErr w:type="spellStart"/>
      <w:r w:rsidR="00BA5D6B">
        <w:t>webinar</w:t>
      </w:r>
      <w:proofErr w:type="spellEnd"/>
      <w:r w:rsidR="00BA5D6B">
        <w:t xml:space="preserve"> terugkijken. </w:t>
      </w:r>
      <w:r w:rsidRPr="00BC07F7">
        <w:t xml:space="preserve"> </w:t>
      </w:r>
    </w:p>
    <w:p w14:paraId="03EB62FD" w14:textId="50E899ED" w:rsidR="004166CC" w:rsidRDefault="004166CC" w:rsidP="004166CC">
      <w:pPr>
        <w:pStyle w:val="BodyHvdMOpsomming"/>
        <w:numPr>
          <w:ilvl w:val="0"/>
          <w:numId w:val="0"/>
        </w:numPr>
        <w:ind w:left="284"/>
      </w:pPr>
    </w:p>
    <w:p w14:paraId="0665EC6C" w14:textId="77777777" w:rsidR="00BD76B9" w:rsidRPr="004166CC" w:rsidRDefault="00BD76B9" w:rsidP="004166CC">
      <w:pPr>
        <w:pStyle w:val="BodyHvdMOpsomming"/>
        <w:numPr>
          <w:ilvl w:val="0"/>
          <w:numId w:val="0"/>
        </w:numPr>
        <w:ind w:left="284"/>
      </w:pPr>
    </w:p>
    <w:sectPr w:rsidR="00BD76B9" w:rsidRPr="004166CC" w:rsidSect="00F21549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021" w:bottom="1276" w:left="1418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4AF1" w14:textId="77777777" w:rsidR="006B3854" w:rsidRDefault="006B3854">
      <w:r>
        <w:separator/>
      </w:r>
    </w:p>
  </w:endnote>
  <w:endnote w:type="continuationSeparator" w:id="0">
    <w:p w14:paraId="04DF9045" w14:textId="77777777" w:rsidR="006B3854" w:rsidRDefault="006B3854">
      <w:r>
        <w:continuationSeparator/>
      </w:r>
    </w:p>
  </w:endnote>
  <w:endnote w:type="continuationNotice" w:id="1">
    <w:p w14:paraId="2C72F396" w14:textId="77777777" w:rsidR="006B3854" w:rsidRDefault="006B3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1A17" w14:textId="77777777" w:rsidR="001607ED" w:rsidRDefault="001607ED">
    <w:pPr>
      <w:pStyle w:val="Voetteks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F5D8AA4" w14:textId="77777777" w:rsidR="001607ED" w:rsidRDefault="001607E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3782" w14:textId="77777777" w:rsidR="001607ED" w:rsidRDefault="001607ED">
    <w:pPr>
      <w:pStyle w:val="Voettekst"/>
      <w:framePr w:w="865" w:h="205" w:hRule="exact" w:wrap="around" w:vAnchor="text" w:hAnchor="page" w:x="6193" w:y="-775"/>
    </w:pPr>
  </w:p>
  <w:p w14:paraId="4DBD36D0" w14:textId="77777777" w:rsidR="001607ED" w:rsidRPr="00446B2B" w:rsidRDefault="001607ED" w:rsidP="00446B2B">
    <w:pPr>
      <w:pStyle w:val="Voettekst"/>
    </w:pPr>
    <w:r>
      <w:rPr>
        <w:sz w:val="22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D65F4C">
      <w:fldChar w:fldCharType="begin"/>
    </w:r>
    <w:r w:rsidR="00D65F4C">
      <w:instrText xml:space="preserve"> NUMPAGES </w:instrText>
    </w:r>
    <w:r w:rsidR="00D65F4C">
      <w:fldChar w:fldCharType="separate"/>
    </w:r>
    <w:r>
      <w:rPr>
        <w:noProof/>
      </w:rPr>
      <w:t>1</w:t>
    </w:r>
    <w:r w:rsidR="00D65F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F53F" w14:textId="77777777" w:rsidR="001607ED" w:rsidRPr="00446B2B" w:rsidRDefault="001607ED" w:rsidP="00446B2B">
    <w:pPr>
      <w:pStyle w:val="Voetteks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F435B">
      <w:rPr>
        <w:noProof/>
      </w:rPr>
      <w:t>1</w:t>
    </w:r>
    <w:r>
      <w:fldChar w:fldCharType="end"/>
    </w:r>
    <w:r>
      <w:t>/</w:t>
    </w:r>
    <w:r w:rsidR="00D65F4C">
      <w:fldChar w:fldCharType="begin"/>
    </w:r>
    <w:r w:rsidR="00D65F4C">
      <w:instrText xml:space="preserve"> NUMPAGES </w:instrText>
    </w:r>
    <w:r w:rsidR="00D65F4C">
      <w:fldChar w:fldCharType="separate"/>
    </w:r>
    <w:r w:rsidR="003F435B">
      <w:rPr>
        <w:noProof/>
      </w:rPr>
      <w:t>1</w:t>
    </w:r>
    <w:r w:rsidR="00D65F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BC22" w14:textId="77777777" w:rsidR="006B3854" w:rsidRDefault="006B3854">
      <w:r>
        <w:separator/>
      </w:r>
    </w:p>
  </w:footnote>
  <w:footnote w:type="continuationSeparator" w:id="0">
    <w:p w14:paraId="39535434" w14:textId="77777777" w:rsidR="006B3854" w:rsidRDefault="006B3854">
      <w:r>
        <w:continuationSeparator/>
      </w:r>
    </w:p>
  </w:footnote>
  <w:footnote w:type="continuationNotice" w:id="1">
    <w:p w14:paraId="328BC0F9" w14:textId="77777777" w:rsidR="006B3854" w:rsidRDefault="006B3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9212" w14:textId="77777777" w:rsidR="00446B2B" w:rsidRDefault="00446B2B"/>
  <w:p w14:paraId="33FA7F9A" w14:textId="77777777" w:rsidR="00446B2B" w:rsidRDefault="00446B2B"/>
  <w:p w14:paraId="2BFE003A" w14:textId="77777777" w:rsidR="00446B2B" w:rsidRDefault="00446B2B"/>
  <w:p w14:paraId="4A5B7D46" w14:textId="77777777" w:rsidR="00446B2B" w:rsidRDefault="00446B2B"/>
  <w:p w14:paraId="32E1B5DB" w14:textId="7CB1FC29" w:rsidR="001607ED" w:rsidRDefault="001607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CE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FA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6E3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4EB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53CF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81E4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623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7CF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16A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08E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389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3804E5"/>
    <w:multiLevelType w:val="hybridMultilevel"/>
    <w:tmpl w:val="FE70CC66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5E359D"/>
    <w:multiLevelType w:val="hybridMultilevel"/>
    <w:tmpl w:val="ADE84B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E5896"/>
    <w:multiLevelType w:val="hybridMultilevel"/>
    <w:tmpl w:val="09542E98"/>
    <w:lvl w:ilvl="0" w:tplc="E1006FD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7759D0"/>
    <w:multiLevelType w:val="hybridMultilevel"/>
    <w:tmpl w:val="A0CAFD84"/>
    <w:lvl w:ilvl="0" w:tplc="F0E085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973F1E"/>
    <w:multiLevelType w:val="hybridMultilevel"/>
    <w:tmpl w:val="E9481C12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62807"/>
    <w:multiLevelType w:val="hybridMultilevel"/>
    <w:tmpl w:val="C81667C6"/>
    <w:lvl w:ilvl="0" w:tplc="9C062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482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B0AD6"/>
    <w:multiLevelType w:val="hybridMultilevel"/>
    <w:tmpl w:val="4914F688"/>
    <w:lvl w:ilvl="0" w:tplc="55BC816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1511C"/>
    <w:multiLevelType w:val="multilevel"/>
    <w:tmpl w:val="7E0AD060"/>
    <w:lvl w:ilvl="0">
      <w:start w:val="1"/>
      <w:numFmt w:val="bullet"/>
      <w:pStyle w:val="BodyHvdMOpsomming"/>
      <w:lvlText w:val=""/>
      <w:lvlJc w:val="left"/>
      <w:pPr>
        <w:ind w:left="284" w:hanging="284"/>
      </w:pPr>
      <w:rPr>
        <w:rFonts w:ascii="Wingdings" w:hAnsi="Wingdings" w:hint="default"/>
        <w:color w:val="FF482E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FF482E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2FDD6314"/>
    <w:multiLevelType w:val="hybridMultilevel"/>
    <w:tmpl w:val="6B668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356BF"/>
    <w:multiLevelType w:val="hybridMultilevel"/>
    <w:tmpl w:val="DCC87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C7D17"/>
    <w:multiLevelType w:val="hybridMultilevel"/>
    <w:tmpl w:val="795431F8"/>
    <w:lvl w:ilvl="0" w:tplc="0413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3BD6321C"/>
    <w:multiLevelType w:val="hybridMultilevel"/>
    <w:tmpl w:val="5B66DC56"/>
    <w:lvl w:ilvl="0" w:tplc="56EC1DFA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40D730FF"/>
    <w:multiLevelType w:val="hybridMultilevel"/>
    <w:tmpl w:val="4302F836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824A6B"/>
    <w:multiLevelType w:val="hybridMultilevel"/>
    <w:tmpl w:val="9730830E"/>
    <w:lvl w:ilvl="0" w:tplc="08F058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366A8"/>
    <w:multiLevelType w:val="hybridMultilevel"/>
    <w:tmpl w:val="AA2A90BA"/>
    <w:lvl w:ilvl="0" w:tplc="3398CE3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26A65"/>
    <w:multiLevelType w:val="hybridMultilevel"/>
    <w:tmpl w:val="03FC2868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16963">
    <w:abstractNumId w:val="0"/>
  </w:num>
  <w:num w:numId="2" w16cid:durableId="867841096">
    <w:abstractNumId w:val="1"/>
  </w:num>
  <w:num w:numId="3" w16cid:durableId="1557542352">
    <w:abstractNumId w:val="2"/>
  </w:num>
  <w:num w:numId="4" w16cid:durableId="247888341">
    <w:abstractNumId w:val="3"/>
  </w:num>
  <w:num w:numId="5" w16cid:durableId="387845554">
    <w:abstractNumId w:val="4"/>
  </w:num>
  <w:num w:numId="6" w16cid:durableId="924656447">
    <w:abstractNumId w:val="9"/>
  </w:num>
  <w:num w:numId="7" w16cid:durableId="1364138654">
    <w:abstractNumId w:val="5"/>
  </w:num>
  <w:num w:numId="8" w16cid:durableId="123810483">
    <w:abstractNumId w:val="6"/>
  </w:num>
  <w:num w:numId="9" w16cid:durableId="25839824">
    <w:abstractNumId w:val="7"/>
  </w:num>
  <w:num w:numId="10" w16cid:durableId="943534536">
    <w:abstractNumId w:val="8"/>
  </w:num>
  <w:num w:numId="11" w16cid:durableId="1606886940">
    <w:abstractNumId w:val="10"/>
  </w:num>
  <w:num w:numId="12" w16cid:durableId="551229323">
    <w:abstractNumId w:val="20"/>
  </w:num>
  <w:num w:numId="13" w16cid:durableId="1188105259">
    <w:abstractNumId w:val="16"/>
  </w:num>
  <w:num w:numId="14" w16cid:durableId="846217986">
    <w:abstractNumId w:val="13"/>
  </w:num>
  <w:num w:numId="15" w16cid:durableId="1836988396">
    <w:abstractNumId w:val="19"/>
  </w:num>
  <w:num w:numId="16" w16cid:durableId="419370154">
    <w:abstractNumId w:val="24"/>
  </w:num>
  <w:num w:numId="17" w16cid:durableId="940066882">
    <w:abstractNumId w:val="15"/>
  </w:num>
  <w:num w:numId="18" w16cid:durableId="1093360817">
    <w:abstractNumId w:val="11"/>
  </w:num>
  <w:num w:numId="19" w16cid:durableId="1730571295">
    <w:abstractNumId w:val="25"/>
  </w:num>
  <w:num w:numId="20" w16cid:durableId="224419720">
    <w:abstractNumId w:val="18"/>
  </w:num>
  <w:num w:numId="21" w16cid:durableId="345862337">
    <w:abstractNumId w:val="14"/>
  </w:num>
  <w:num w:numId="22" w16cid:durableId="1000158587">
    <w:abstractNumId w:val="17"/>
  </w:num>
  <w:num w:numId="23" w16cid:durableId="234553604">
    <w:abstractNumId w:val="26"/>
  </w:num>
  <w:num w:numId="24" w16cid:durableId="1068304986">
    <w:abstractNumId w:val="21"/>
  </w:num>
  <w:num w:numId="25" w16cid:durableId="1691026285">
    <w:abstractNumId w:val="23"/>
  </w:num>
  <w:num w:numId="26" w16cid:durableId="17575097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9696395">
    <w:abstractNumId w:val="22"/>
  </w:num>
  <w:num w:numId="28" w16cid:durableId="1015695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CC"/>
    <w:rsid w:val="000031C8"/>
    <w:rsid w:val="00005253"/>
    <w:rsid w:val="00005525"/>
    <w:rsid w:val="00007B43"/>
    <w:rsid w:val="000110E0"/>
    <w:rsid w:val="00013B33"/>
    <w:rsid w:val="00015ACC"/>
    <w:rsid w:val="00016E76"/>
    <w:rsid w:val="00016FA2"/>
    <w:rsid w:val="000203F6"/>
    <w:rsid w:val="00041182"/>
    <w:rsid w:val="00045713"/>
    <w:rsid w:val="00045BDA"/>
    <w:rsid w:val="00046B26"/>
    <w:rsid w:val="000609AE"/>
    <w:rsid w:val="00062430"/>
    <w:rsid w:val="00062B6C"/>
    <w:rsid w:val="000635D9"/>
    <w:rsid w:val="000645A5"/>
    <w:rsid w:val="0006587F"/>
    <w:rsid w:val="00070E9D"/>
    <w:rsid w:val="00070EB1"/>
    <w:rsid w:val="00073056"/>
    <w:rsid w:val="000739E3"/>
    <w:rsid w:val="00074170"/>
    <w:rsid w:val="00076917"/>
    <w:rsid w:val="000776BB"/>
    <w:rsid w:val="0008170B"/>
    <w:rsid w:val="00092839"/>
    <w:rsid w:val="00092D9D"/>
    <w:rsid w:val="000A2485"/>
    <w:rsid w:val="000A2F35"/>
    <w:rsid w:val="000A365F"/>
    <w:rsid w:val="000A3CF1"/>
    <w:rsid w:val="000A3E05"/>
    <w:rsid w:val="000A6B88"/>
    <w:rsid w:val="000A7C69"/>
    <w:rsid w:val="000B6557"/>
    <w:rsid w:val="000C0E8B"/>
    <w:rsid w:val="000C1F21"/>
    <w:rsid w:val="000C6906"/>
    <w:rsid w:val="000C6C09"/>
    <w:rsid w:val="000D04B5"/>
    <w:rsid w:val="000D2C83"/>
    <w:rsid w:val="000D427F"/>
    <w:rsid w:val="000D4DB6"/>
    <w:rsid w:val="000D5918"/>
    <w:rsid w:val="000D6BE0"/>
    <w:rsid w:val="000E4618"/>
    <w:rsid w:val="000E581A"/>
    <w:rsid w:val="000E6330"/>
    <w:rsid w:val="000F139E"/>
    <w:rsid w:val="000F274C"/>
    <w:rsid w:val="000F43E2"/>
    <w:rsid w:val="000F4702"/>
    <w:rsid w:val="000F6603"/>
    <w:rsid w:val="00100D21"/>
    <w:rsid w:val="00110A57"/>
    <w:rsid w:val="001116ED"/>
    <w:rsid w:val="00113B6E"/>
    <w:rsid w:val="0011435E"/>
    <w:rsid w:val="0011768B"/>
    <w:rsid w:val="001209CB"/>
    <w:rsid w:val="001243C0"/>
    <w:rsid w:val="0012489E"/>
    <w:rsid w:val="00126C95"/>
    <w:rsid w:val="00131549"/>
    <w:rsid w:val="001345CE"/>
    <w:rsid w:val="0014203E"/>
    <w:rsid w:val="00144078"/>
    <w:rsid w:val="00144B4A"/>
    <w:rsid w:val="00146430"/>
    <w:rsid w:val="00152EE9"/>
    <w:rsid w:val="00154CEA"/>
    <w:rsid w:val="001551EA"/>
    <w:rsid w:val="001607ED"/>
    <w:rsid w:val="00161E49"/>
    <w:rsid w:val="0016207D"/>
    <w:rsid w:val="00163AA4"/>
    <w:rsid w:val="00167787"/>
    <w:rsid w:val="00171240"/>
    <w:rsid w:val="00174E87"/>
    <w:rsid w:val="001807D2"/>
    <w:rsid w:val="00184788"/>
    <w:rsid w:val="00186EA4"/>
    <w:rsid w:val="0018718D"/>
    <w:rsid w:val="00187F98"/>
    <w:rsid w:val="001938D7"/>
    <w:rsid w:val="00193DE2"/>
    <w:rsid w:val="00194EA8"/>
    <w:rsid w:val="00195F3D"/>
    <w:rsid w:val="001A519D"/>
    <w:rsid w:val="001A71F3"/>
    <w:rsid w:val="001B6EEA"/>
    <w:rsid w:val="001C03C9"/>
    <w:rsid w:val="001C10D3"/>
    <w:rsid w:val="001C5555"/>
    <w:rsid w:val="001C58CD"/>
    <w:rsid w:val="001D0C05"/>
    <w:rsid w:val="001D7554"/>
    <w:rsid w:val="001E158C"/>
    <w:rsid w:val="001E551C"/>
    <w:rsid w:val="001E692C"/>
    <w:rsid w:val="001F0DF8"/>
    <w:rsid w:val="001F11A9"/>
    <w:rsid w:val="001F2EA2"/>
    <w:rsid w:val="001F5768"/>
    <w:rsid w:val="001F5D86"/>
    <w:rsid w:val="001F7513"/>
    <w:rsid w:val="0020128A"/>
    <w:rsid w:val="002026A8"/>
    <w:rsid w:val="00205F24"/>
    <w:rsid w:val="00206587"/>
    <w:rsid w:val="00206B3A"/>
    <w:rsid w:val="002104F1"/>
    <w:rsid w:val="0021127C"/>
    <w:rsid w:val="00214E68"/>
    <w:rsid w:val="00222FF5"/>
    <w:rsid w:val="002300D0"/>
    <w:rsid w:val="0023704E"/>
    <w:rsid w:val="00241947"/>
    <w:rsid w:val="0024428F"/>
    <w:rsid w:val="00252D3B"/>
    <w:rsid w:val="002538B1"/>
    <w:rsid w:val="00257E06"/>
    <w:rsid w:val="00261C30"/>
    <w:rsid w:val="0026451D"/>
    <w:rsid w:val="00264BAC"/>
    <w:rsid w:val="002723D4"/>
    <w:rsid w:val="00273243"/>
    <w:rsid w:val="002762E6"/>
    <w:rsid w:val="0027712E"/>
    <w:rsid w:val="00281C0D"/>
    <w:rsid w:val="002821BF"/>
    <w:rsid w:val="0028234F"/>
    <w:rsid w:val="0028540C"/>
    <w:rsid w:val="002907A5"/>
    <w:rsid w:val="00291CCA"/>
    <w:rsid w:val="00292C04"/>
    <w:rsid w:val="00295812"/>
    <w:rsid w:val="002A1613"/>
    <w:rsid w:val="002A1ED6"/>
    <w:rsid w:val="002A64ED"/>
    <w:rsid w:val="002B673D"/>
    <w:rsid w:val="002C02F6"/>
    <w:rsid w:val="002C2FDD"/>
    <w:rsid w:val="002C54E6"/>
    <w:rsid w:val="002C5D50"/>
    <w:rsid w:val="002C6DDC"/>
    <w:rsid w:val="002D5DA4"/>
    <w:rsid w:val="002D7CE2"/>
    <w:rsid w:val="002E01C3"/>
    <w:rsid w:val="002E16C6"/>
    <w:rsid w:val="002E18B7"/>
    <w:rsid w:val="002E2A1C"/>
    <w:rsid w:val="002E59E2"/>
    <w:rsid w:val="002F0126"/>
    <w:rsid w:val="002F3426"/>
    <w:rsid w:val="002F6B4B"/>
    <w:rsid w:val="002F79D7"/>
    <w:rsid w:val="003061FB"/>
    <w:rsid w:val="003073D6"/>
    <w:rsid w:val="003265E3"/>
    <w:rsid w:val="00341329"/>
    <w:rsid w:val="00342DF9"/>
    <w:rsid w:val="00350441"/>
    <w:rsid w:val="003524AB"/>
    <w:rsid w:val="00366EF7"/>
    <w:rsid w:val="003730ED"/>
    <w:rsid w:val="003772EA"/>
    <w:rsid w:val="003810FA"/>
    <w:rsid w:val="00384DA6"/>
    <w:rsid w:val="00385113"/>
    <w:rsid w:val="00390784"/>
    <w:rsid w:val="0039620D"/>
    <w:rsid w:val="003A53A2"/>
    <w:rsid w:val="003B3AEC"/>
    <w:rsid w:val="003B5B72"/>
    <w:rsid w:val="003B6747"/>
    <w:rsid w:val="003B6CC6"/>
    <w:rsid w:val="003B7068"/>
    <w:rsid w:val="003B7388"/>
    <w:rsid w:val="003C6CB7"/>
    <w:rsid w:val="003D6C91"/>
    <w:rsid w:val="003E11D9"/>
    <w:rsid w:val="003E183E"/>
    <w:rsid w:val="003E7769"/>
    <w:rsid w:val="003F07F0"/>
    <w:rsid w:val="003F435B"/>
    <w:rsid w:val="00400CB4"/>
    <w:rsid w:val="00402633"/>
    <w:rsid w:val="00403E46"/>
    <w:rsid w:val="00404130"/>
    <w:rsid w:val="00404638"/>
    <w:rsid w:val="00407DBA"/>
    <w:rsid w:val="0041104E"/>
    <w:rsid w:val="004166CC"/>
    <w:rsid w:val="00422184"/>
    <w:rsid w:val="00422639"/>
    <w:rsid w:val="00422B50"/>
    <w:rsid w:val="00425515"/>
    <w:rsid w:val="00436386"/>
    <w:rsid w:val="00440F94"/>
    <w:rsid w:val="00443984"/>
    <w:rsid w:val="00443B20"/>
    <w:rsid w:val="00446B2B"/>
    <w:rsid w:val="00455667"/>
    <w:rsid w:val="00456E63"/>
    <w:rsid w:val="0047253D"/>
    <w:rsid w:val="00472793"/>
    <w:rsid w:val="00477F36"/>
    <w:rsid w:val="00483510"/>
    <w:rsid w:val="004871F8"/>
    <w:rsid w:val="00496121"/>
    <w:rsid w:val="00496D56"/>
    <w:rsid w:val="00497584"/>
    <w:rsid w:val="004B3A23"/>
    <w:rsid w:val="004B3FD4"/>
    <w:rsid w:val="004B7BF7"/>
    <w:rsid w:val="004C1794"/>
    <w:rsid w:val="004C3304"/>
    <w:rsid w:val="004D1CFE"/>
    <w:rsid w:val="004D753E"/>
    <w:rsid w:val="004E1055"/>
    <w:rsid w:val="004E30DF"/>
    <w:rsid w:val="004E483B"/>
    <w:rsid w:val="004E4B47"/>
    <w:rsid w:val="004E74D0"/>
    <w:rsid w:val="004F344D"/>
    <w:rsid w:val="00501AF3"/>
    <w:rsid w:val="0050256C"/>
    <w:rsid w:val="00510C17"/>
    <w:rsid w:val="00520075"/>
    <w:rsid w:val="00520726"/>
    <w:rsid w:val="00524972"/>
    <w:rsid w:val="0053144C"/>
    <w:rsid w:val="00533725"/>
    <w:rsid w:val="00535238"/>
    <w:rsid w:val="00536867"/>
    <w:rsid w:val="00542163"/>
    <w:rsid w:val="005433DE"/>
    <w:rsid w:val="005436D6"/>
    <w:rsid w:val="0054452F"/>
    <w:rsid w:val="00545B7E"/>
    <w:rsid w:val="00546E3B"/>
    <w:rsid w:val="005536E3"/>
    <w:rsid w:val="00562FE6"/>
    <w:rsid w:val="00564F79"/>
    <w:rsid w:val="00572D10"/>
    <w:rsid w:val="005735D9"/>
    <w:rsid w:val="00577DA6"/>
    <w:rsid w:val="005805BB"/>
    <w:rsid w:val="0058368D"/>
    <w:rsid w:val="0059171B"/>
    <w:rsid w:val="00594431"/>
    <w:rsid w:val="00596F46"/>
    <w:rsid w:val="005A14A3"/>
    <w:rsid w:val="005A543D"/>
    <w:rsid w:val="005B095B"/>
    <w:rsid w:val="005C0F4F"/>
    <w:rsid w:val="005C6739"/>
    <w:rsid w:val="005D22A2"/>
    <w:rsid w:val="005D4CCC"/>
    <w:rsid w:val="005D567D"/>
    <w:rsid w:val="005D7125"/>
    <w:rsid w:val="005D79B8"/>
    <w:rsid w:val="005E3009"/>
    <w:rsid w:val="005E3BA2"/>
    <w:rsid w:val="005E4F01"/>
    <w:rsid w:val="005F1E3F"/>
    <w:rsid w:val="005F1EE1"/>
    <w:rsid w:val="005F460F"/>
    <w:rsid w:val="005F5267"/>
    <w:rsid w:val="00601828"/>
    <w:rsid w:val="00602480"/>
    <w:rsid w:val="00602835"/>
    <w:rsid w:val="00603D66"/>
    <w:rsid w:val="0060598F"/>
    <w:rsid w:val="00606BDB"/>
    <w:rsid w:val="00611EB6"/>
    <w:rsid w:val="00615BEE"/>
    <w:rsid w:val="00620129"/>
    <w:rsid w:val="00626D15"/>
    <w:rsid w:val="006364E8"/>
    <w:rsid w:val="0065138D"/>
    <w:rsid w:val="00651658"/>
    <w:rsid w:val="00653EE4"/>
    <w:rsid w:val="00654ED9"/>
    <w:rsid w:val="00656486"/>
    <w:rsid w:val="0066111B"/>
    <w:rsid w:val="00664417"/>
    <w:rsid w:val="006726AC"/>
    <w:rsid w:val="00680492"/>
    <w:rsid w:val="00683764"/>
    <w:rsid w:val="00684501"/>
    <w:rsid w:val="006869A5"/>
    <w:rsid w:val="00687954"/>
    <w:rsid w:val="0069079D"/>
    <w:rsid w:val="00691D21"/>
    <w:rsid w:val="006941A7"/>
    <w:rsid w:val="0069448E"/>
    <w:rsid w:val="00694DC1"/>
    <w:rsid w:val="006A0488"/>
    <w:rsid w:val="006A326C"/>
    <w:rsid w:val="006B0D1C"/>
    <w:rsid w:val="006B280C"/>
    <w:rsid w:val="006B3854"/>
    <w:rsid w:val="006B7694"/>
    <w:rsid w:val="006C1E04"/>
    <w:rsid w:val="006C32E5"/>
    <w:rsid w:val="006C5539"/>
    <w:rsid w:val="006C7434"/>
    <w:rsid w:val="006D00D7"/>
    <w:rsid w:val="006D159B"/>
    <w:rsid w:val="006D33F2"/>
    <w:rsid w:val="006D6059"/>
    <w:rsid w:val="006D7420"/>
    <w:rsid w:val="006E05A4"/>
    <w:rsid w:val="006E3A41"/>
    <w:rsid w:val="006E5B0C"/>
    <w:rsid w:val="006E6C8E"/>
    <w:rsid w:val="006F0B3C"/>
    <w:rsid w:val="006F12B9"/>
    <w:rsid w:val="006F5FE3"/>
    <w:rsid w:val="007004C7"/>
    <w:rsid w:val="00705078"/>
    <w:rsid w:val="007076E4"/>
    <w:rsid w:val="00710BBB"/>
    <w:rsid w:val="0071167B"/>
    <w:rsid w:val="0071271C"/>
    <w:rsid w:val="00717EB1"/>
    <w:rsid w:val="007229AA"/>
    <w:rsid w:val="00730DA4"/>
    <w:rsid w:val="00732A81"/>
    <w:rsid w:val="00746ED5"/>
    <w:rsid w:val="007528AE"/>
    <w:rsid w:val="00760743"/>
    <w:rsid w:val="0077076E"/>
    <w:rsid w:val="00772427"/>
    <w:rsid w:val="00772B43"/>
    <w:rsid w:val="0077579A"/>
    <w:rsid w:val="00780C25"/>
    <w:rsid w:val="0078158B"/>
    <w:rsid w:val="007870FE"/>
    <w:rsid w:val="00787D68"/>
    <w:rsid w:val="00790035"/>
    <w:rsid w:val="0079196C"/>
    <w:rsid w:val="007940C1"/>
    <w:rsid w:val="00796654"/>
    <w:rsid w:val="007A3426"/>
    <w:rsid w:val="007A358B"/>
    <w:rsid w:val="007A6539"/>
    <w:rsid w:val="007C262C"/>
    <w:rsid w:val="007D1143"/>
    <w:rsid w:val="007D51CF"/>
    <w:rsid w:val="007E3058"/>
    <w:rsid w:val="007E383D"/>
    <w:rsid w:val="007E481A"/>
    <w:rsid w:val="007E4CB5"/>
    <w:rsid w:val="007E6D2F"/>
    <w:rsid w:val="007F4ADD"/>
    <w:rsid w:val="007F551B"/>
    <w:rsid w:val="007F73D2"/>
    <w:rsid w:val="00805E6C"/>
    <w:rsid w:val="00813639"/>
    <w:rsid w:val="0081426F"/>
    <w:rsid w:val="00815482"/>
    <w:rsid w:val="00821F93"/>
    <w:rsid w:val="008237CB"/>
    <w:rsid w:val="00824B90"/>
    <w:rsid w:val="00832969"/>
    <w:rsid w:val="008403CC"/>
    <w:rsid w:val="00842F7C"/>
    <w:rsid w:val="00845860"/>
    <w:rsid w:val="0085206E"/>
    <w:rsid w:val="00865433"/>
    <w:rsid w:val="0087229B"/>
    <w:rsid w:val="008763C2"/>
    <w:rsid w:val="00881DDD"/>
    <w:rsid w:val="00892552"/>
    <w:rsid w:val="008A3586"/>
    <w:rsid w:val="008C236C"/>
    <w:rsid w:val="008C35C8"/>
    <w:rsid w:val="008C54F8"/>
    <w:rsid w:val="008D20BA"/>
    <w:rsid w:val="008D5FB9"/>
    <w:rsid w:val="008E0D8A"/>
    <w:rsid w:val="008E2A0E"/>
    <w:rsid w:val="008E4419"/>
    <w:rsid w:val="008F368C"/>
    <w:rsid w:val="008F4100"/>
    <w:rsid w:val="009002F8"/>
    <w:rsid w:val="00901A12"/>
    <w:rsid w:val="009050D1"/>
    <w:rsid w:val="0091284C"/>
    <w:rsid w:val="00916844"/>
    <w:rsid w:val="0092002F"/>
    <w:rsid w:val="00926BA4"/>
    <w:rsid w:val="009318E8"/>
    <w:rsid w:val="0093259E"/>
    <w:rsid w:val="009406CA"/>
    <w:rsid w:val="00951A75"/>
    <w:rsid w:val="00951C01"/>
    <w:rsid w:val="00952CD7"/>
    <w:rsid w:val="009548CB"/>
    <w:rsid w:val="00964AB3"/>
    <w:rsid w:val="00973712"/>
    <w:rsid w:val="00975C3F"/>
    <w:rsid w:val="0097654C"/>
    <w:rsid w:val="00986B12"/>
    <w:rsid w:val="00992E96"/>
    <w:rsid w:val="0099514F"/>
    <w:rsid w:val="009A0FC5"/>
    <w:rsid w:val="009A3D99"/>
    <w:rsid w:val="009A4BE9"/>
    <w:rsid w:val="009B0EF3"/>
    <w:rsid w:val="009B29A7"/>
    <w:rsid w:val="009B3D04"/>
    <w:rsid w:val="009C21AD"/>
    <w:rsid w:val="009C2397"/>
    <w:rsid w:val="009C7530"/>
    <w:rsid w:val="009D036C"/>
    <w:rsid w:val="009D214A"/>
    <w:rsid w:val="009D7D5E"/>
    <w:rsid w:val="009E177D"/>
    <w:rsid w:val="009E23B2"/>
    <w:rsid w:val="009F7CA0"/>
    <w:rsid w:val="00A0012F"/>
    <w:rsid w:val="00A01D12"/>
    <w:rsid w:val="00A073A4"/>
    <w:rsid w:val="00A12C8A"/>
    <w:rsid w:val="00A23298"/>
    <w:rsid w:val="00A322D9"/>
    <w:rsid w:val="00A405DF"/>
    <w:rsid w:val="00A444CB"/>
    <w:rsid w:val="00A46EAE"/>
    <w:rsid w:val="00A47B88"/>
    <w:rsid w:val="00A65285"/>
    <w:rsid w:val="00A668E3"/>
    <w:rsid w:val="00A73B14"/>
    <w:rsid w:val="00A77BBB"/>
    <w:rsid w:val="00A821EC"/>
    <w:rsid w:val="00A921E0"/>
    <w:rsid w:val="00A978AE"/>
    <w:rsid w:val="00AA0DEE"/>
    <w:rsid w:val="00AA57B2"/>
    <w:rsid w:val="00AB1AD6"/>
    <w:rsid w:val="00AB1E09"/>
    <w:rsid w:val="00AB54E3"/>
    <w:rsid w:val="00AC2C8F"/>
    <w:rsid w:val="00AC53E3"/>
    <w:rsid w:val="00AC7AF9"/>
    <w:rsid w:val="00AC7C2E"/>
    <w:rsid w:val="00AD0C22"/>
    <w:rsid w:val="00AD3BE4"/>
    <w:rsid w:val="00AE1E1E"/>
    <w:rsid w:val="00AE2711"/>
    <w:rsid w:val="00AE48FD"/>
    <w:rsid w:val="00AF0F3E"/>
    <w:rsid w:val="00B03D8C"/>
    <w:rsid w:val="00B12512"/>
    <w:rsid w:val="00B14CAA"/>
    <w:rsid w:val="00B17361"/>
    <w:rsid w:val="00B22D0F"/>
    <w:rsid w:val="00B331C1"/>
    <w:rsid w:val="00B343BF"/>
    <w:rsid w:val="00B35C27"/>
    <w:rsid w:val="00B408C0"/>
    <w:rsid w:val="00B41C6C"/>
    <w:rsid w:val="00B45CC8"/>
    <w:rsid w:val="00B46EB7"/>
    <w:rsid w:val="00B47C72"/>
    <w:rsid w:val="00B6037A"/>
    <w:rsid w:val="00B62F14"/>
    <w:rsid w:val="00B654F7"/>
    <w:rsid w:val="00B67279"/>
    <w:rsid w:val="00B74EE5"/>
    <w:rsid w:val="00B87DAF"/>
    <w:rsid w:val="00B904E5"/>
    <w:rsid w:val="00B92AB3"/>
    <w:rsid w:val="00BA056D"/>
    <w:rsid w:val="00BA0867"/>
    <w:rsid w:val="00BA3D4D"/>
    <w:rsid w:val="00BA5D6B"/>
    <w:rsid w:val="00BB4D3E"/>
    <w:rsid w:val="00BC09C5"/>
    <w:rsid w:val="00BC38CB"/>
    <w:rsid w:val="00BD029A"/>
    <w:rsid w:val="00BD1A80"/>
    <w:rsid w:val="00BD31BC"/>
    <w:rsid w:val="00BD40D1"/>
    <w:rsid w:val="00BD57B6"/>
    <w:rsid w:val="00BD5A66"/>
    <w:rsid w:val="00BD76B9"/>
    <w:rsid w:val="00BE01C4"/>
    <w:rsid w:val="00BE1D36"/>
    <w:rsid w:val="00BE451A"/>
    <w:rsid w:val="00BF0F0A"/>
    <w:rsid w:val="00BF138F"/>
    <w:rsid w:val="00BF4467"/>
    <w:rsid w:val="00BF5865"/>
    <w:rsid w:val="00BF6B24"/>
    <w:rsid w:val="00C01B5D"/>
    <w:rsid w:val="00C03AF0"/>
    <w:rsid w:val="00C10E28"/>
    <w:rsid w:val="00C11B7E"/>
    <w:rsid w:val="00C11E13"/>
    <w:rsid w:val="00C2039F"/>
    <w:rsid w:val="00C23567"/>
    <w:rsid w:val="00C26621"/>
    <w:rsid w:val="00C326F8"/>
    <w:rsid w:val="00C41020"/>
    <w:rsid w:val="00C55BC0"/>
    <w:rsid w:val="00C565F2"/>
    <w:rsid w:val="00C568EF"/>
    <w:rsid w:val="00C579E0"/>
    <w:rsid w:val="00C67F9E"/>
    <w:rsid w:val="00C70A9A"/>
    <w:rsid w:val="00C72F73"/>
    <w:rsid w:val="00C73413"/>
    <w:rsid w:val="00C76741"/>
    <w:rsid w:val="00C76FC1"/>
    <w:rsid w:val="00C77545"/>
    <w:rsid w:val="00C81BA8"/>
    <w:rsid w:val="00C857EE"/>
    <w:rsid w:val="00C951A7"/>
    <w:rsid w:val="00CA063D"/>
    <w:rsid w:val="00CA1189"/>
    <w:rsid w:val="00CA1A26"/>
    <w:rsid w:val="00CA5270"/>
    <w:rsid w:val="00CA6849"/>
    <w:rsid w:val="00CB3F30"/>
    <w:rsid w:val="00CB51D5"/>
    <w:rsid w:val="00CC10ED"/>
    <w:rsid w:val="00CC1AA9"/>
    <w:rsid w:val="00CC62F7"/>
    <w:rsid w:val="00CD4100"/>
    <w:rsid w:val="00CD4DFA"/>
    <w:rsid w:val="00CD7C4C"/>
    <w:rsid w:val="00CD7F22"/>
    <w:rsid w:val="00CE04FB"/>
    <w:rsid w:val="00CE1D8B"/>
    <w:rsid w:val="00CE4A7C"/>
    <w:rsid w:val="00CF022C"/>
    <w:rsid w:val="00CF59F4"/>
    <w:rsid w:val="00D045A4"/>
    <w:rsid w:val="00D06226"/>
    <w:rsid w:val="00D070BE"/>
    <w:rsid w:val="00D11118"/>
    <w:rsid w:val="00D14E7A"/>
    <w:rsid w:val="00D17AD9"/>
    <w:rsid w:val="00D2160E"/>
    <w:rsid w:val="00D27911"/>
    <w:rsid w:val="00D30225"/>
    <w:rsid w:val="00D3075F"/>
    <w:rsid w:val="00D35B8D"/>
    <w:rsid w:val="00D36CAD"/>
    <w:rsid w:val="00D42A57"/>
    <w:rsid w:val="00D44062"/>
    <w:rsid w:val="00D4681D"/>
    <w:rsid w:val="00D469A6"/>
    <w:rsid w:val="00D46A63"/>
    <w:rsid w:val="00D479D7"/>
    <w:rsid w:val="00D5061A"/>
    <w:rsid w:val="00D51295"/>
    <w:rsid w:val="00D51930"/>
    <w:rsid w:val="00D52F44"/>
    <w:rsid w:val="00D56258"/>
    <w:rsid w:val="00D621EA"/>
    <w:rsid w:val="00D63D76"/>
    <w:rsid w:val="00D64CE6"/>
    <w:rsid w:val="00D64F7F"/>
    <w:rsid w:val="00D65F4C"/>
    <w:rsid w:val="00D71324"/>
    <w:rsid w:val="00D737A5"/>
    <w:rsid w:val="00D8065D"/>
    <w:rsid w:val="00D80A87"/>
    <w:rsid w:val="00D81355"/>
    <w:rsid w:val="00D82630"/>
    <w:rsid w:val="00D82BB0"/>
    <w:rsid w:val="00D85268"/>
    <w:rsid w:val="00D876B6"/>
    <w:rsid w:val="00D93B0C"/>
    <w:rsid w:val="00DA3A63"/>
    <w:rsid w:val="00DA517C"/>
    <w:rsid w:val="00DB3438"/>
    <w:rsid w:val="00DB4E26"/>
    <w:rsid w:val="00DB5FE6"/>
    <w:rsid w:val="00DB69BA"/>
    <w:rsid w:val="00DC02D1"/>
    <w:rsid w:val="00DD1355"/>
    <w:rsid w:val="00DD278B"/>
    <w:rsid w:val="00DD3256"/>
    <w:rsid w:val="00DD3680"/>
    <w:rsid w:val="00DE644D"/>
    <w:rsid w:val="00DF135A"/>
    <w:rsid w:val="00DF43DD"/>
    <w:rsid w:val="00DF528B"/>
    <w:rsid w:val="00DF5485"/>
    <w:rsid w:val="00DF6D0F"/>
    <w:rsid w:val="00E050DB"/>
    <w:rsid w:val="00E06DDF"/>
    <w:rsid w:val="00E131C7"/>
    <w:rsid w:val="00E17A9B"/>
    <w:rsid w:val="00E17DE3"/>
    <w:rsid w:val="00E227DE"/>
    <w:rsid w:val="00E257E8"/>
    <w:rsid w:val="00E264BB"/>
    <w:rsid w:val="00E26E31"/>
    <w:rsid w:val="00E33498"/>
    <w:rsid w:val="00E3500B"/>
    <w:rsid w:val="00E37420"/>
    <w:rsid w:val="00E477FF"/>
    <w:rsid w:val="00E560A5"/>
    <w:rsid w:val="00E60074"/>
    <w:rsid w:val="00E66351"/>
    <w:rsid w:val="00E66F64"/>
    <w:rsid w:val="00E67461"/>
    <w:rsid w:val="00E70E87"/>
    <w:rsid w:val="00E71B4E"/>
    <w:rsid w:val="00E766C4"/>
    <w:rsid w:val="00E778E3"/>
    <w:rsid w:val="00E8227E"/>
    <w:rsid w:val="00E85ACA"/>
    <w:rsid w:val="00E901C8"/>
    <w:rsid w:val="00E9172C"/>
    <w:rsid w:val="00E92F73"/>
    <w:rsid w:val="00EA1CAB"/>
    <w:rsid w:val="00EA4F48"/>
    <w:rsid w:val="00EA7DF0"/>
    <w:rsid w:val="00EB25A8"/>
    <w:rsid w:val="00EB483A"/>
    <w:rsid w:val="00EB4949"/>
    <w:rsid w:val="00EB4ECC"/>
    <w:rsid w:val="00EB5F59"/>
    <w:rsid w:val="00ED0421"/>
    <w:rsid w:val="00EE061D"/>
    <w:rsid w:val="00EF1322"/>
    <w:rsid w:val="00EF2F25"/>
    <w:rsid w:val="00EF3848"/>
    <w:rsid w:val="00EF4882"/>
    <w:rsid w:val="00EF4A2D"/>
    <w:rsid w:val="00F02530"/>
    <w:rsid w:val="00F058E7"/>
    <w:rsid w:val="00F05929"/>
    <w:rsid w:val="00F05A1C"/>
    <w:rsid w:val="00F06632"/>
    <w:rsid w:val="00F07057"/>
    <w:rsid w:val="00F076CE"/>
    <w:rsid w:val="00F1508A"/>
    <w:rsid w:val="00F21286"/>
    <w:rsid w:val="00F21549"/>
    <w:rsid w:val="00F24C0C"/>
    <w:rsid w:val="00F24D93"/>
    <w:rsid w:val="00F31530"/>
    <w:rsid w:val="00F331FA"/>
    <w:rsid w:val="00F332DD"/>
    <w:rsid w:val="00F36126"/>
    <w:rsid w:val="00F4050E"/>
    <w:rsid w:val="00F54075"/>
    <w:rsid w:val="00F571D0"/>
    <w:rsid w:val="00F60008"/>
    <w:rsid w:val="00F674BD"/>
    <w:rsid w:val="00F70ED1"/>
    <w:rsid w:val="00F8280A"/>
    <w:rsid w:val="00F95A22"/>
    <w:rsid w:val="00F969A2"/>
    <w:rsid w:val="00FA06F0"/>
    <w:rsid w:val="00FA083E"/>
    <w:rsid w:val="00FA3E2C"/>
    <w:rsid w:val="00FA5BA2"/>
    <w:rsid w:val="00FB0058"/>
    <w:rsid w:val="00FB3851"/>
    <w:rsid w:val="00FB4B10"/>
    <w:rsid w:val="00FB702C"/>
    <w:rsid w:val="00FC6750"/>
    <w:rsid w:val="00FD23D9"/>
    <w:rsid w:val="00FD4333"/>
    <w:rsid w:val="00FD540E"/>
    <w:rsid w:val="00FE4CDA"/>
    <w:rsid w:val="00FE7C11"/>
    <w:rsid w:val="00FF0DAA"/>
    <w:rsid w:val="00FF1BF5"/>
    <w:rsid w:val="00FF2B42"/>
    <w:rsid w:val="00FF49A0"/>
    <w:rsid w:val="04DE5C70"/>
    <w:rsid w:val="08661A72"/>
    <w:rsid w:val="094DE128"/>
    <w:rsid w:val="0AE8C812"/>
    <w:rsid w:val="0B9DBB34"/>
    <w:rsid w:val="0BDF4D8C"/>
    <w:rsid w:val="0F2A4C24"/>
    <w:rsid w:val="10B64274"/>
    <w:rsid w:val="129CB46E"/>
    <w:rsid w:val="132537CE"/>
    <w:rsid w:val="1694DC33"/>
    <w:rsid w:val="1AB6694C"/>
    <w:rsid w:val="1B262A85"/>
    <w:rsid w:val="1CA3933A"/>
    <w:rsid w:val="1E2A49F5"/>
    <w:rsid w:val="22FDBB18"/>
    <w:rsid w:val="27253FD8"/>
    <w:rsid w:val="27857951"/>
    <w:rsid w:val="2963D689"/>
    <w:rsid w:val="2B89FB78"/>
    <w:rsid w:val="2C1B702B"/>
    <w:rsid w:val="34779275"/>
    <w:rsid w:val="37B831C7"/>
    <w:rsid w:val="3958087A"/>
    <w:rsid w:val="3B89D299"/>
    <w:rsid w:val="3BF000A3"/>
    <w:rsid w:val="40CD167A"/>
    <w:rsid w:val="438341A1"/>
    <w:rsid w:val="4E11AB88"/>
    <w:rsid w:val="4E19009B"/>
    <w:rsid w:val="4ED9417B"/>
    <w:rsid w:val="4F6864D1"/>
    <w:rsid w:val="528271E4"/>
    <w:rsid w:val="537CA784"/>
    <w:rsid w:val="5AD70633"/>
    <w:rsid w:val="5D04FC9F"/>
    <w:rsid w:val="5FFC33D0"/>
    <w:rsid w:val="63488225"/>
    <w:rsid w:val="655ED012"/>
    <w:rsid w:val="67285BF9"/>
    <w:rsid w:val="6803E11E"/>
    <w:rsid w:val="68EAD61D"/>
    <w:rsid w:val="6C2E1DE8"/>
    <w:rsid w:val="7051276B"/>
    <w:rsid w:val="72BB2026"/>
    <w:rsid w:val="743A56B8"/>
    <w:rsid w:val="756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35249"/>
  <w14:defaultImageDpi w14:val="330"/>
  <w15:chartTrackingRefBased/>
  <w15:docId w15:val="{A21EB3DF-5D94-46F3-B743-C00AC35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333333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3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446B2B"/>
  </w:style>
  <w:style w:type="paragraph" w:styleId="Kop1">
    <w:name w:val="heading 1"/>
    <w:aliases w:val="H1 HvdM"/>
    <w:basedOn w:val="BodyHvdM"/>
    <w:next w:val="BodyHvdM"/>
    <w:link w:val="Kop1Char"/>
    <w:qFormat/>
    <w:rsid w:val="00446B2B"/>
    <w:pPr>
      <w:keepNext/>
      <w:keepLines/>
      <w:spacing w:after="240"/>
      <w:outlineLvl w:val="0"/>
    </w:pPr>
    <w:rPr>
      <w:rFonts w:ascii="Arial Black" w:hAnsi="Arial Black"/>
      <w:color w:val="FF482E" w:themeColor="accent1"/>
      <w:sz w:val="26"/>
    </w:rPr>
  </w:style>
  <w:style w:type="paragraph" w:styleId="Kop2">
    <w:name w:val="heading 2"/>
    <w:aliases w:val="H2 HvdM"/>
    <w:basedOn w:val="BodyHvdM"/>
    <w:next w:val="BodyHvdM"/>
    <w:link w:val="Kop2Char"/>
    <w:qFormat/>
    <w:rsid w:val="00446B2B"/>
    <w:pPr>
      <w:keepNext/>
      <w:keepLines/>
      <w:outlineLvl w:val="1"/>
    </w:pPr>
    <w:rPr>
      <w:rFonts w:asciiTheme="majorHAnsi" w:eastAsiaTheme="majorEastAsia" w:hAnsiTheme="majorHAnsi" w:cstheme="majorBidi"/>
      <w:b/>
      <w:color w:val="333333" w:themeColor="text1"/>
      <w:sz w:val="22"/>
      <w:szCs w:val="26"/>
      <w:lang w:eastAsia="en-US"/>
    </w:rPr>
  </w:style>
  <w:style w:type="paragraph" w:styleId="Kop3">
    <w:name w:val="heading 3"/>
    <w:aliases w:val="H3 HvdM"/>
    <w:basedOn w:val="BodyHvdM"/>
    <w:next w:val="BodyHvdM"/>
    <w:link w:val="Kop3Char"/>
    <w:qFormat/>
    <w:rsid w:val="00446B2B"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Blauw">
    <w:name w:val="Tabel Blauw"/>
    <w:basedOn w:val="Standaardtabel"/>
    <w:uiPriority w:val="99"/>
    <w:rsid w:val="00865433"/>
    <w:rPr>
      <w:color w:val="333333" w:themeColor="text1"/>
    </w:rPr>
    <w:tblPr>
      <w:tblStyleRowBandSize w:val="1"/>
      <w:tblBorders>
        <w:insideH w:val="single" w:sz="4" w:space="0" w:color="BCDDE9" w:themeColor="accent4"/>
        <w:insideV w:val="single" w:sz="4" w:space="0" w:color="BCDDE9" w:themeColor="accent4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</w:rPr>
      <w:tblPr/>
      <w:tcPr>
        <w:shd w:val="clear" w:color="auto" w:fill="BCDDE9" w:themeFill="accent4"/>
      </w:tcPr>
    </w:tblStylePr>
    <w:tblStylePr w:type="band2Horz">
      <w:tblPr/>
      <w:tcPr>
        <w:shd w:val="clear" w:color="auto" w:fill="F0F0F0" w:themeFill="background2"/>
      </w:tcPr>
    </w:tblStylePr>
  </w:style>
  <w:style w:type="paragraph" w:styleId="Voettekst">
    <w:name w:val="footer"/>
    <w:basedOn w:val="Standaard"/>
    <w:rsid w:val="00446B2B"/>
    <w:pPr>
      <w:tabs>
        <w:tab w:val="center" w:pos="4536"/>
        <w:tab w:val="right" w:pos="9072"/>
      </w:tabs>
      <w:jc w:val="right"/>
    </w:pPr>
  </w:style>
  <w:style w:type="table" w:customStyle="1" w:styleId="TabelOranje">
    <w:name w:val="Tabel Oranje"/>
    <w:basedOn w:val="Standaardtabel"/>
    <w:uiPriority w:val="99"/>
    <w:rsid w:val="00865433"/>
    <w:rPr>
      <w:color w:val="333333" w:themeColor="text1"/>
    </w:rPr>
    <w:tblPr>
      <w:tblStyleRowBandSize w:val="1"/>
      <w:tblBorders>
        <w:insideH w:val="single" w:sz="4" w:space="0" w:color="F5BC80" w:themeColor="accent2"/>
        <w:insideV w:val="single" w:sz="4" w:space="0" w:color="F5BC80" w:themeColor="accent2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F5BC80" w:themeFill="accent2"/>
      </w:tcPr>
    </w:tblStylePr>
    <w:tblStylePr w:type="band2Horz">
      <w:tblPr/>
      <w:tcPr>
        <w:shd w:val="clear" w:color="auto" w:fill="F0F0F0" w:themeFill="background2"/>
      </w:tcPr>
    </w:tblStylePr>
  </w:style>
  <w:style w:type="paragraph" w:styleId="Ballontekst">
    <w:name w:val="Balloon Text"/>
    <w:basedOn w:val="Standaard"/>
    <w:semiHidden/>
    <w:rPr>
      <w:rFonts w:cs="Tahoma"/>
      <w:sz w:val="16"/>
      <w:szCs w:val="16"/>
    </w:rPr>
  </w:style>
  <w:style w:type="paragraph" w:customStyle="1" w:styleId="IntrotekstHvdM">
    <w:name w:val="Introtekst HvdM"/>
    <w:basedOn w:val="BodyHvdM"/>
    <w:qFormat/>
    <w:rsid w:val="00446B2B"/>
    <w:rPr>
      <w:b/>
      <w:bCs/>
    </w:rPr>
  </w:style>
  <w:style w:type="paragraph" w:customStyle="1" w:styleId="BodyHvdM">
    <w:name w:val="Body HvdM"/>
    <w:basedOn w:val="Standaard"/>
    <w:qFormat/>
    <w:rsid w:val="00446B2B"/>
  </w:style>
  <w:style w:type="paragraph" w:customStyle="1" w:styleId="CitaatHvdM">
    <w:name w:val="Citaat HvdM"/>
    <w:qFormat/>
    <w:rsid w:val="00D070BE"/>
    <w:pPr>
      <w:ind w:left="709" w:right="1134"/>
    </w:pPr>
    <w:rPr>
      <w:color w:val="FF482E" w:themeColor="accent1"/>
      <w:sz w:val="24"/>
      <w:szCs w:val="32"/>
    </w:rPr>
  </w:style>
  <w:style w:type="table" w:styleId="Tabelraster">
    <w:name w:val="Table Grid"/>
    <w:basedOn w:val="Standaardtabel"/>
    <w:rsid w:val="0035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F59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59F4"/>
  </w:style>
  <w:style w:type="paragraph" w:customStyle="1" w:styleId="BodyHvdMOpsomming">
    <w:name w:val="Body HvdM Opsomming"/>
    <w:basedOn w:val="BodyHvdM"/>
    <w:qFormat/>
    <w:rsid w:val="002E16C6"/>
    <w:pPr>
      <w:numPr>
        <w:numId w:val="20"/>
      </w:numPr>
    </w:pPr>
  </w:style>
  <w:style w:type="paragraph" w:customStyle="1" w:styleId="BodyHvdMCursief">
    <w:name w:val="Body HvdM Cursief"/>
    <w:basedOn w:val="BodyHvdM"/>
    <w:qFormat/>
    <w:rsid w:val="00446B2B"/>
    <w:rPr>
      <w:i/>
    </w:rPr>
  </w:style>
  <w:style w:type="character" w:customStyle="1" w:styleId="Kop1Char">
    <w:name w:val="Kop 1 Char"/>
    <w:aliases w:val="H1 HvdM Char"/>
    <w:basedOn w:val="Standaardalinea-lettertype"/>
    <w:link w:val="Kop1"/>
    <w:rsid w:val="00446B2B"/>
    <w:rPr>
      <w:rFonts w:ascii="Arial Black" w:hAnsi="Arial Black"/>
      <w:color w:val="FF482E" w:themeColor="accent1"/>
      <w:sz w:val="26"/>
    </w:rPr>
  </w:style>
  <w:style w:type="character" w:customStyle="1" w:styleId="Kop2Char">
    <w:name w:val="Kop 2 Char"/>
    <w:aliases w:val="H2 HvdM Char"/>
    <w:basedOn w:val="Standaardalinea-lettertype"/>
    <w:link w:val="Kop2"/>
    <w:rsid w:val="00446B2B"/>
    <w:rPr>
      <w:rFonts w:asciiTheme="majorHAnsi" w:eastAsiaTheme="majorEastAsia" w:hAnsiTheme="majorHAnsi" w:cstheme="majorBidi"/>
      <w:b/>
      <w:color w:val="333333" w:themeColor="text1"/>
      <w:sz w:val="22"/>
      <w:szCs w:val="26"/>
      <w:lang w:eastAsia="en-US"/>
    </w:rPr>
  </w:style>
  <w:style w:type="character" w:customStyle="1" w:styleId="Kop3Char">
    <w:name w:val="Kop 3 Char"/>
    <w:aliases w:val="H3 HvdM Char"/>
    <w:basedOn w:val="Standaardalinea-lettertype"/>
    <w:link w:val="Kop3"/>
    <w:rsid w:val="00446B2B"/>
    <w:rPr>
      <w:rFonts w:asciiTheme="majorHAnsi" w:eastAsiaTheme="majorEastAsia" w:hAnsiTheme="majorHAnsi" w:cstheme="majorBidi"/>
      <w:b/>
      <w:i/>
      <w:szCs w:val="24"/>
      <w:lang w:eastAsia="en-US"/>
    </w:rPr>
  </w:style>
  <w:style w:type="paragraph" w:styleId="Lijstalinea">
    <w:name w:val="List Paragraph"/>
    <w:basedOn w:val="Standaard"/>
    <w:uiPriority w:val="34"/>
    <w:rsid w:val="002C2FDD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Geenafstand">
    <w:name w:val="No Spacing"/>
    <w:uiPriority w:val="3"/>
    <w:rsid w:val="00EA4F48"/>
    <w:rPr>
      <w:rFonts w:ascii="Verdana" w:eastAsiaTheme="minorHAnsi" w:hAnsi="Verdana" w:cstheme="minorBidi"/>
      <w:color w:val="auto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6879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7954"/>
    <w:rPr>
      <w:rFonts w:ascii="Verdana" w:eastAsiaTheme="minorHAnsi" w:hAnsi="Verdana" w:cstheme="minorBidi"/>
      <w:color w:val="auto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7954"/>
    <w:rPr>
      <w:rFonts w:ascii="Verdana" w:eastAsiaTheme="minorHAnsi" w:hAnsi="Verdana" w:cstheme="minorBidi"/>
      <w:color w:val="auto"/>
      <w:lang w:eastAsia="en-US"/>
    </w:rPr>
  </w:style>
  <w:style w:type="character" w:styleId="Hyperlink">
    <w:name w:val="Hyperlink"/>
    <w:basedOn w:val="Standaardalinea-lettertype"/>
    <w:rsid w:val="004166CC"/>
    <w:rPr>
      <w:color w:val="33333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66CC"/>
    <w:rPr>
      <w:color w:val="605E5C"/>
      <w:shd w:val="clear" w:color="auto" w:fill="E1DFDD"/>
    </w:rPr>
  </w:style>
  <w:style w:type="paragraph" w:styleId="Revisie">
    <w:name w:val="Revision"/>
    <w:hidden/>
    <w:uiPriority w:val="71"/>
    <w:rsid w:val="00497584"/>
  </w:style>
  <w:style w:type="paragraph" w:styleId="Onderwerpvanopmerking">
    <w:name w:val="annotation subject"/>
    <w:basedOn w:val="Tekstopmerking"/>
    <w:next w:val="Tekstopmerking"/>
    <w:link w:val="OnderwerpvanopmerkingChar"/>
    <w:rsid w:val="00BF6B24"/>
    <w:rPr>
      <w:rFonts w:ascii="Tahoma" w:eastAsia="Times New Roman" w:hAnsi="Tahoma" w:cs="Times New Roman"/>
      <w:b/>
      <w:bCs/>
      <w:color w:val="333333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BF6B24"/>
    <w:rPr>
      <w:rFonts w:ascii="Verdana" w:eastAsiaTheme="minorHAnsi" w:hAnsi="Verdana" w:cstheme="minorBidi"/>
      <w:b/>
      <w:bCs/>
      <w:color w:val="auto"/>
      <w:lang w:eastAsia="en-US"/>
    </w:rPr>
  </w:style>
  <w:style w:type="paragraph" w:customStyle="1" w:styleId="paragraph">
    <w:name w:val="paragraph"/>
    <w:basedOn w:val="Standaard"/>
    <w:rsid w:val="000D427F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Standaardalinea-lettertype"/>
    <w:rsid w:val="000D427F"/>
  </w:style>
  <w:style w:type="character" w:customStyle="1" w:styleId="eop">
    <w:name w:val="eop"/>
    <w:basedOn w:val="Standaardalinea-lettertype"/>
    <w:rsid w:val="000D427F"/>
  </w:style>
  <w:style w:type="character" w:styleId="Vermelding">
    <w:name w:val="Mention"/>
    <w:basedOn w:val="Standaardalinea-lettertype"/>
    <w:uiPriority w:val="99"/>
    <w:unhideWhenUsed/>
    <w:rsid w:val="00FD54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lastingdienst.nl/wps/wcm/connect/bldcontentnl/belastingdienst/zakelijk/winst/inkomstenbelasting/verandering_inkomstenbelasting_vorige_jaren/veranderingen-inkomstenbelasting-2023/investeringsaftrek-2023/kleinschaligheidsinvesteringsaftrek-202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belastingdienst.nl/wps/wcm/connect/bldcontentnl/belastingdienst/zakelijk/winst/inkomstenbelasting/inkomstenbelasting_voor_ondernemers/ondernemersaftrek/zelfstandigenaftrek1/verrekenen_niet_gerealiseerde_zelfstandigenaftrek" TargetMode="External"/><Relationship Id="rId17" Type="http://schemas.openxmlformats.org/officeDocument/2006/relationships/hyperlink" Target="https://channel.royalcast.com/landingpage/belastingdienst/20240305_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elastingdienst.nl/ondernemer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lastingdienst.nl/ondernemersche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elastingdienst.nl/aangift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lastingdienst.nl/onderneme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HvdM">
      <a:dk1>
        <a:srgbClr val="333333"/>
      </a:dk1>
      <a:lt1>
        <a:sysClr val="window" lastClr="FFFFFF"/>
      </a:lt1>
      <a:dk2>
        <a:srgbClr val="FF482E"/>
      </a:dk2>
      <a:lt2>
        <a:srgbClr val="F0F0F0"/>
      </a:lt2>
      <a:accent1>
        <a:srgbClr val="FF482E"/>
      </a:accent1>
      <a:accent2>
        <a:srgbClr val="F5BC80"/>
      </a:accent2>
      <a:accent3>
        <a:srgbClr val="F0F0F0"/>
      </a:accent3>
      <a:accent4>
        <a:srgbClr val="BCDDE9"/>
      </a:accent4>
      <a:accent5>
        <a:srgbClr val="FF482E"/>
      </a:accent5>
      <a:accent6>
        <a:srgbClr val="F5BC80"/>
      </a:accent6>
      <a:hlink>
        <a:srgbClr val="333333"/>
      </a:hlink>
      <a:folHlink>
        <a:srgbClr val="333333"/>
      </a:folHlink>
    </a:clrScheme>
    <a:fontScheme name="HvdM">
      <a:majorFont>
        <a:latin typeface="Arial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BD923A91643AC8007FCAC61C587" ma:contentTypeVersion="15" ma:contentTypeDescription="Create a new document." ma:contentTypeScope="" ma:versionID="9206d5ea1fc493c697fa38ed6863d1a2">
  <xsd:schema xmlns:xsd="http://www.w3.org/2001/XMLSchema" xmlns:xs="http://www.w3.org/2001/XMLSchema" xmlns:p="http://schemas.microsoft.com/office/2006/metadata/properties" xmlns:ns2="2a95a6da-d500-4fc0-8405-b678401fc4b8" xmlns:ns3="4594deff-20e9-4adf-bd2f-06a7488c51c5" targetNamespace="http://schemas.microsoft.com/office/2006/metadata/properties" ma:root="true" ma:fieldsID="ef2e55934321d6c8334cd12b803939da" ns2:_="" ns3:_="">
    <xsd:import namespace="2a95a6da-d500-4fc0-8405-b678401fc4b8"/>
    <xsd:import namespace="4594deff-20e9-4adf-bd2f-06a7488c5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5a6da-d500-4fc0-8405-b678401fc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b4fc2b-cf0b-434e-b111-13a9ffc571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4deff-20e9-4adf-bd2f-06a7488c5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ffd786-4a1d-426d-bc54-7f8d7fd275bb}" ma:internalName="TaxCatchAll" ma:showField="CatchAllData" ma:web="4594deff-20e9-4adf-bd2f-06a7488c5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5a6da-d500-4fc0-8405-b678401fc4b8">
      <Terms xmlns="http://schemas.microsoft.com/office/infopath/2007/PartnerControls"/>
    </lcf76f155ced4ddcb4097134ff3c332f>
    <TaxCatchAll xmlns="4594deff-20e9-4adf-bd2f-06a7488c51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1C4B3-D20B-4B09-8CC1-AF4560690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5a6da-d500-4fc0-8405-b678401fc4b8"/>
    <ds:schemaRef ds:uri="4594deff-20e9-4adf-bd2f-06a7488c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18A8F-D3FF-4572-BC14-6503443B6F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B486D-3940-4073-B3D7-6E26308EB71C}">
  <ds:schemaRefs>
    <ds:schemaRef ds:uri="http://schemas.microsoft.com/office/2006/metadata/properties"/>
    <ds:schemaRef ds:uri="http://schemas.microsoft.com/office/infopath/2007/PartnerControls"/>
    <ds:schemaRef ds:uri="2a95a6da-d500-4fc0-8405-b678401fc4b8"/>
    <ds:schemaRef ds:uri="4594deff-20e9-4adf-bd2f-06a7488c51c5"/>
  </ds:schemaRefs>
</ds:datastoreItem>
</file>

<file path=customXml/itemProps4.xml><?xml version="1.0" encoding="utf-8"?>
<ds:datastoreItem xmlns:ds="http://schemas.openxmlformats.org/officeDocument/2006/customXml" ds:itemID="{550B9D6A-747E-4F37-A603-97D7D049C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Schmidt</dc:creator>
  <cp:keywords/>
  <dc:description/>
  <cp:lastModifiedBy>Famke Schreurs</cp:lastModifiedBy>
  <cp:revision>5</cp:revision>
  <cp:lastPrinted>2010-03-30T05:46:00Z</cp:lastPrinted>
  <dcterms:created xsi:type="dcterms:W3CDTF">2024-02-19T14:03:00Z</dcterms:created>
  <dcterms:modified xsi:type="dcterms:W3CDTF">2024-02-26T09:16:00Z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0x010100AC219BD923A91643AC8007FCAC61C587</vt:lpwstr>
  </property>
  <property fmtid="{D5CDD505-2E9C-101B-9397-08002B2CF9AE}" pid="3" name="Order">
    <vt:r8>4000</vt:r8>
  </property>
  <property fmtid="{D5CDD505-2E9C-101B-9397-08002B2CF9AE}" pid="4" name="MediaServiceImageTags">
    <vt:lpwstr/>
  </property>
</Properties>
</file>